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39063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14:paraId="4F702C70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70FB1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B817" w14:textId="47A472F3" w:rsidR="00B700CD" w:rsidRDefault="009C62E0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9C62E0">
              <w:rPr>
                <w:rFonts w:ascii="Times New Roman" w:eastAsia="Times New Roman" w:hAnsi="Times New Roman" w:cs="Times New Roman"/>
                <w:b/>
              </w:rPr>
              <w:t>1852856</w:t>
            </w:r>
            <w:r w:rsidR="00356452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14:paraId="17A576E2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5959D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621A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14:paraId="1413C21F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E841C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EF01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</w:tbl>
    <w:p w14:paraId="550AE10C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1"/>
      </w:tblGrid>
      <w:tr w:rsidR="00B700CD" w14:paraId="4B758D62" w14:textId="77777777"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875A2" w14:textId="77777777" w:rsidR="00B700CD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77BDD804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4915157A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48E5C54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31CD49F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2B9AA201" w14:textId="77777777" w:rsidR="00B700CD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6645D914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20A5B081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0F710F58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7F666B92" w14:textId="1FA2B390" w:rsidR="00B700CD" w:rsidRDefault="00356452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9C62E0">
        <w:rPr>
          <w:rFonts w:ascii="Times New Roman" w:hAnsi="Times New Roman" w:cs="Times New Roman"/>
        </w:rPr>
        <w:t>11 de outubro</w:t>
      </w:r>
      <w:r>
        <w:rPr>
          <w:rFonts w:ascii="Times New Roman" w:hAnsi="Times New Roman" w:cs="Times New Roman"/>
        </w:rPr>
        <w:t xml:space="preserve"> 2023.</w:t>
      </w:r>
    </w:p>
    <w:p w14:paraId="1739C09E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1D9F3B8D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00BC5503" w14:textId="77777777" w:rsidR="00B700CD" w:rsidRDefault="00B700CD">
      <w:pPr>
        <w:pStyle w:val="Standard"/>
        <w:jc w:val="both"/>
        <w:rPr>
          <w:rFonts w:ascii="Times New Roman" w:hAnsi="Times New Roman" w:cs="Times New Roman"/>
        </w:rPr>
      </w:pPr>
    </w:p>
    <w:p w14:paraId="1E7485EF" w14:textId="77777777" w:rsidR="002A2AF1" w:rsidRDefault="002A2AF1">
      <w:pPr>
        <w:pStyle w:val="Standard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ADB12AF" w14:textId="77777777" w:rsidR="002A2AF1" w:rsidRDefault="002A2AF1">
      <w:pPr>
        <w:pStyle w:val="Standard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415FDD3" w14:textId="7742DB11" w:rsidR="00B700CD" w:rsidRDefault="002A2AF1">
      <w:pPr>
        <w:pStyle w:val="Standard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65B3F21F" w14:textId="14D9D2C5" w:rsidR="002A2AF1" w:rsidRDefault="002A2AF1">
      <w:pPr>
        <w:pStyle w:val="Standard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Coordenador da CEEFP-CAU/GO</w:t>
      </w:r>
    </w:p>
    <w:p w14:paraId="6AB76829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1923D067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0DFEBB4A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0063BE6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0D8B676F" w14:textId="77777777" w:rsidR="00B700CD" w:rsidRDefault="00B700CD">
      <w:pPr>
        <w:pStyle w:val="Standard"/>
        <w:pageBreakBefore/>
        <w:rPr>
          <w:rFonts w:ascii="Times New Roman" w:hAnsi="Times New Roman" w:cs="Times New Roman"/>
          <w:b/>
        </w:rPr>
      </w:pPr>
    </w:p>
    <w:tbl>
      <w:tblPr>
        <w:tblW w:w="90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7009"/>
      </w:tblGrid>
      <w:tr w:rsidR="00B700CD" w14:paraId="491233C0" w14:textId="77777777">
        <w:trPr>
          <w:trHeight w:val="310"/>
        </w:trPr>
        <w:tc>
          <w:tcPr>
            <w:tcW w:w="200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B8C9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C65A" w14:textId="4A5B2C09" w:rsidR="00B700CD" w:rsidRDefault="00FF613A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9C62E0">
              <w:rPr>
                <w:rFonts w:ascii="Times New Roman" w:eastAsia="Times New Roman" w:hAnsi="Times New Roman" w:cs="Times New Roman"/>
                <w:b/>
              </w:rPr>
              <w:t>1852856</w:t>
            </w:r>
            <w:r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14:paraId="0F386CDC" w14:textId="77777777">
        <w:trPr>
          <w:trHeight w:val="29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82A69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FD9F0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14:paraId="3B4FE707" w14:textId="77777777">
        <w:trPr>
          <w:trHeight w:val="29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4EEE5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78CB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14:paraId="6C7C3582" w14:textId="77777777">
        <w:trPr>
          <w:trHeight w:val="351"/>
        </w:trPr>
        <w:tc>
          <w:tcPr>
            <w:tcW w:w="200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DBE0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5DC2A" w14:textId="1554949D" w:rsidR="00B700CD" w:rsidRDefault="009C62E0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OUTUBRO</w:t>
            </w:r>
            <w:r w:rsidR="00356452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41DBEE6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90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0"/>
      </w:tblGrid>
      <w:tr w:rsidR="00B700CD" w14:paraId="68705BB5" w14:textId="77777777">
        <w:trPr>
          <w:trHeight w:val="280"/>
        </w:trPr>
        <w:tc>
          <w:tcPr>
            <w:tcW w:w="9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1755E" w14:textId="77777777" w:rsidR="00B700CD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97B1050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412D9392" w14:textId="5704B25E" w:rsidR="00B700CD" w:rsidRDefault="00356452">
      <w:pPr>
        <w:pStyle w:val="Standard"/>
        <w:jc w:val="both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9C62E0">
        <w:rPr>
          <w:rFonts w:ascii="Times New Roman" w:hAnsi="Times New Roman" w:cs="Times New Roman"/>
          <w:sz w:val="22"/>
          <w:szCs w:val="22"/>
        </w:rPr>
        <w:t>10/10</w:t>
      </w:r>
      <w:r>
        <w:rPr>
          <w:rFonts w:ascii="Times New Roman" w:hAnsi="Times New Roman" w:cs="Times New Roman"/>
          <w:sz w:val="22"/>
          <w:szCs w:val="22"/>
        </w:rPr>
        <w:t xml:space="preserve">/23, versa sobre registro definitivo dos profissionais que já possuem registro provisório e apresentaram diploma de graduação no Curso de Arquitetura e Urbanismo no mês de </w:t>
      </w:r>
      <w:r w:rsidR="009C62E0">
        <w:rPr>
          <w:rFonts w:ascii="Times New Roman" w:hAnsi="Times New Roman" w:cs="Times New Roman"/>
          <w:sz w:val="22"/>
          <w:szCs w:val="22"/>
        </w:rPr>
        <w:t>setembro</w:t>
      </w:r>
      <w:r>
        <w:rPr>
          <w:rFonts w:ascii="Times New Roman" w:hAnsi="Times New Roman" w:cs="Times New Roman"/>
          <w:sz w:val="22"/>
          <w:szCs w:val="22"/>
        </w:rPr>
        <w:t xml:space="preserve"> de 2023, e sobre solicitações de registro profissional com apresentação de certificado de conclusão de curso para registro provisório, que tiveram confirmação de veracidade pela IES até o dia </w:t>
      </w:r>
      <w:r w:rsidR="009C62E0">
        <w:rPr>
          <w:rFonts w:ascii="Times New Roman" w:hAnsi="Times New Roman" w:cs="Times New Roman"/>
          <w:sz w:val="22"/>
          <w:szCs w:val="22"/>
        </w:rPr>
        <w:t>06/10</w:t>
      </w:r>
      <w:r>
        <w:rPr>
          <w:rFonts w:ascii="Times New Roman" w:hAnsi="Times New Roman" w:cs="Times New Roman"/>
          <w:sz w:val="22"/>
          <w:szCs w:val="22"/>
        </w:rPr>
        <w:t>/23.</w:t>
      </w:r>
    </w:p>
    <w:p w14:paraId="0C831EF6" w14:textId="74D99B49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9C62E0">
        <w:rPr>
          <w:rFonts w:ascii="Times New Roman" w:hAnsi="Times New Roman" w:cs="Times New Roman"/>
          <w:sz w:val="22"/>
          <w:szCs w:val="22"/>
        </w:rPr>
        <w:t>06/10</w:t>
      </w:r>
      <w:r>
        <w:rPr>
          <w:rFonts w:ascii="Times New Roman" w:hAnsi="Times New Roman" w:cs="Times New Roman"/>
          <w:sz w:val="22"/>
          <w:szCs w:val="22"/>
        </w:rPr>
        <w:t>/23 e encaminhou o processo para análise e homologação da Comissão.</w:t>
      </w:r>
    </w:p>
    <w:p w14:paraId="1D476B75" w14:textId="77777777" w:rsidR="00B700CD" w:rsidRDefault="00356452">
      <w:pPr>
        <w:pStyle w:val="Standard"/>
        <w:jc w:val="both"/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57F221CC" w14:textId="77777777" w:rsidR="00B700CD" w:rsidRDefault="00356452">
      <w:pPr>
        <w:pStyle w:val="Standard"/>
        <w:jc w:val="both"/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7F077515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5C23AEFF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5FFD5CF4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15E3E133" w14:textId="77777777" w:rsidR="00B700CD" w:rsidRDefault="00356452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VOTO pela homologação dos pedidos de registro definitivo dos seguintes profissionais:</w:t>
      </w:r>
    </w:p>
    <w:p w14:paraId="029F44BB" w14:textId="1B1BCABE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C62E0">
        <w:rPr>
          <w:rFonts w:ascii="Times New Roman" w:hAnsi="Times New Roman" w:cs="Times New Roman"/>
          <w:sz w:val="22"/>
          <w:szCs w:val="22"/>
        </w:rPr>
        <w:t>Letizia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Pecorone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Mendes Melo</w:t>
      </w:r>
    </w:p>
    <w:p w14:paraId="14DDFCFB" w14:textId="1A3A0309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Filipe Borges Figueredo Chaves</w:t>
      </w:r>
    </w:p>
    <w:p w14:paraId="233ED59E" w14:textId="2E53621C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Mariana Freitas Torres</w:t>
      </w:r>
    </w:p>
    <w:p w14:paraId="03FF5EFD" w14:textId="051D8FA9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 xml:space="preserve">Marcelo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Hollanda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De Araújo</w:t>
      </w:r>
    </w:p>
    <w:p w14:paraId="5E69A195" w14:textId="27065687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Suzy Lima Coelho</w:t>
      </w:r>
    </w:p>
    <w:p w14:paraId="1568C08D" w14:textId="575B1F89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Sara Lina Oliveira Santos Alves</w:t>
      </w:r>
    </w:p>
    <w:p w14:paraId="4786D54F" w14:textId="6A23EECE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Gabriela Costa Sena</w:t>
      </w:r>
    </w:p>
    <w:p w14:paraId="1AB20B8C" w14:textId="68C8578C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Natália Mesquita Alfonso</w:t>
      </w:r>
    </w:p>
    <w:p w14:paraId="3B71B727" w14:textId="17C93A25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 xml:space="preserve">Juliana Barbosa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Leao</w:t>
      </w:r>
      <w:proofErr w:type="spellEnd"/>
    </w:p>
    <w:p w14:paraId="2EEEA140" w14:textId="48661B7D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 xml:space="preserve">Giovanna Almeida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Guadagnini</w:t>
      </w:r>
      <w:proofErr w:type="spellEnd"/>
    </w:p>
    <w:p w14:paraId="5F38EF06" w14:textId="024F5961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Raphael Mateus Seabra Romano</w:t>
      </w:r>
    </w:p>
    <w:p w14:paraId="1270E0BF" w14:textId="48C9443E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João Pedro Souza Guimarães</w:t>
      </w:r>
    </w:p>
    <w:p w14:paraId="5C057A49" w14:textId="372DBD23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Pedro Henrique De Souza Lustosa</w:t>
      </w:r>
    </w:p>
    <w:p w14:paraId="6168D528" w14:textId="37A399B2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C62E0">
        <w:rPr>
          <w:rFonts w:ascii="Times New Roman" w:hAnsi="Times New Roman" w:cs="Times New Roman"/>
          <w:sz w:val="22"/>
          <w:szCs w:val="22"/>
        </w:rPr>
        <w:t>Janiele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Dos Santos Lopes</w:t>
      </w:r>
    </w:p>
    <w:p w14:paraId="3E45127E" w14:textId="71751BD0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 xml:space="preserve">Larissa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Lucindo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De Souza</w:t>
      </w:r>
    </w:p>
    <w:p w14:paraId="6113ED1F" w14:textId="363CD12D" w:rsidR="009C62E0" w:rsidRPr="009C62E0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Victor Oliveira De Sousa</w:t>
      </w:r>
    </w:p>
    <w:p w14:paraId="628A2390" w14:textId="44BB3504" w:rsidR="00356452" w:rsidRDefault="009C62E0" w:rsidP="009C62E0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Gláucia Muniz Vilela Lacerda</w:t>
      </w:r>
    </w:p>
    <w:p w14:paraId="72B4AED4" w14:textId="77777777" w:rsidR="00B700CD" w:rsidRDefault="00356452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 pela homologação dos registros provisórios abaixo, sendo que, assim que apresentados os diplomas, devem ter status alterado para “definitivo” pela Área Técnica:</w:t>
      </w:r>
    </w:p>
    <w:p w14:paraId="18A3DFCC" w14:textId="77777777" w:rsidR="00B700CD" w:rsidRDefault="00B700CD">
      <w:pPr>
        <w:pStyle w:val="Standard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BAF485F" w14:textId="3DA8001D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Matheus Vieira Costa</w:t>
      </w:r>
    </w:p>
    <w:p w14:paraId="4E784911" w14:textId="6DDC87FC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Mateus Cardoso Dos Santos</w:t>
      </w:r>
    </w:p>
    <w:p w14:paraId="7797E1DF" w14:textId="4F66389E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lastRenderedPageBreak/>
        <w:t>Fellipe Correia</w:t>
      </w:r>
    </w:p>
    <w:p w14:paraId="18C119E8" w14:textId="7C57BDCD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Isabella Xavier De Almeida Liberato</w:t>
      </w:r>
    </w:p>
    <w:p w14:paraId="430B905B" w14:textId="5F1BBA51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 xml:space="preserve">Isabela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Mundim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Luiz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Rossine</w:t>
      </w:r>
      <w:proofErr w:type="spellEnd"/>
    </w:p>
    <w:p w14:paraId="2DADB9F1" w14:textId="1878DFB5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Bianca Rodrigues Maia</w:t>
      </w:r>
    </w:p>
    <w:p w14:paraId="6593951F" w14:textId="00DFBA1F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Vanessa Pacheco Ferreira</w:t>
      </w:r>
    </w:p>
    <w:p w14:paraId="69CCA8CA" w14:textId="0652DD01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Julia Cristina De Moura Oliveira</w:t>
      </w:r>
    </w:p>
    <w:p w14:paraId="6B74481D" w14:textId="603A8D46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Ellen Vilas Boas De Sousa</w:t>
      </w:r>
    </w:p>
    <w:p w14:paraId="66FF6E9A" w14:textId="66426514" w:rsidR="009C62E0" w:rsidRPr="009C62E0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C62E0">
        <w:rPr>
          <w:rFonts w:ascii="Times New Roman" w:hAnsi="Times New Roman" w:cs="Times New Roman"/>
          <w:sz w:val="22"/>
          <w:szCs w:val="22"/>
        </w:rPr>
        <w:t>Grasiele</w:t>
      </w:r>
      <w:proofErr w:type="spellEnd"/>
      <w:r w:rsidRPr="009C62E0">
        <w:rPr>
          <w:rFonts w:ascii="Times New Roman" w:hAnsi="Times New Roman" w:cs="Times New Roman"/>
          <w:sz w:val="22"/>
          <w:szCs w:val="22"/>
        </w:rPr>
        <w:t xml:space="preserve"> De Oliveira </w:t>
      </w:r>
      <w:proofErr w:type="spellStart"/>
      <w:r w:rsidRPr="009C62E0">
        <w:rPr>
          <w:rFonts w:ascii="Times New Roman" w:hAnsi="Times New Roman" w:cs="Times New Roman"/>
          <w:sz w:val="22"/>
          <w:szCs w:val="22"/>
        </w:rPr>
        <w:t>Cenci</w:t>
      </w:r>
      <w:proofErr w:type="spellEnd"/>
    </w:p>
    <w:p w14:paraId="1625D777" w14:textId="778693C4" w:rsidR="00B700CD" w:rsidRDefault="009C62E0" w:rsidP="009C62E0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9C62E0">
        <w:rPr>
          <w:rFonts w:ascii="Times New Roman" w:hAnsi="Times New Roman" w:cs="Times New Roman"/>
          <w:sz w:val="22"/>
          <w:szCs w:val="22"/>
        </w:rPr>
        <w:t>Eduardo Ferreira Skaf</w:t>
      </w:r>
    </w:p>
    <w:p w14:paraId="44C79B17" w14:textId="77777777" w:rsidR="00B700CD" w:rsidRDefault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 Devolvemos a Área Técnica para continuidade do processo.</w:t>
      </w:r>
    </w:p>
    <w:p w14:paraId="3895974D" w14:textId="77777777" w:rsidR="00B700CD" w:rsidRDefault="00B700CD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5DDA258F" w14:textId="77777777" w:rsidR="00B700CD" w:rsidRDefault="00B700CD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14DFCED2" w14:textId="77777777" w:rsidR="00B700CD" w:rsidRDefault="00B700CD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690E0908" w14:textId="77777777" w:rsidR="00B700CD" w:rsidRDefault="00B700CD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5A7D6154" w14:textId="77777777" w:rsidR="00B700CD" w:rsidRDefault="00B700CD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170BC329" w14:textId="77777777" w:rsidR="00B700CD" w:rsidRDefault="00B700CD">
      <w:pPr>
        <w:pStyle w:val="Standard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94AC819" w14:textId="048CCB1F" w:rsidR="00B700CD" w:rsidRDefault="00356452">
      <w:pPr>
        <w:pStyle w:val="Standard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CONSELHEIRO</w:t>
      </w:r>
      <w:r w:rsidR="007C2C44">
        <w:rPr>
          <w:rFonts w:ascii="Times New Roman" w:hAnsi="Times New Roman" w:cs="Times New Roman"/>
          <w:b/>
          <w:sz w:val="22"/>
          <w:szCs w:val="22"/>
        </w:rPr>
        <w:t>(A)</w:t>
      </w:r>
      <w:r>
        <w:rPr>
          <w:rFonts w:ascii="Times New Roman" w:hAnsi="Times New Roman" w:cs="Times New Roman"/>
          <w:b/>
          <w:sz w:val="22"/>
          <w:szCs w:val="22"/>
        </w:rPr>
        <w:t xml:space="preserve"> RELATOR</w:t>
      </w:r>
      <w:r w:rsidR="007C2C44">
        <w:rPr>
          <w:rFonts w:ascii="Times New Roman" w:hAnsi="Times New Roman" w:cs="Times New Roman"/>
          <w:b/>
          <w:sz w:val="22"/>
          <w:szCs w:val="22"/>
        </w:rPr>
        <w:t>(A)</w:t>
      </w:r>
    </w:p>
    <w:p w14:paraId="04EB3683" w14:textId="77777777" w:rsidR="00B700CD" w:rsidRDefault="00356452">
      <w:pPr>
        <w:pStyle w:val="Standard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4E96E162" w14:textId="77777777" w:rsidR="00B700CD" w:rsidRDefault="00B700CD">
      <w:pPr>
        <w:pStyle w:val="Standard"/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14:paraId="65AE5314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1435F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25407" w14:textId="114FE62A" w:rsidR="00B700CD" w:rsidRDefault="00FF613A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9C62E0">
              <w:rPr>
                <w:rFonts w:ascii="Times New Roman" w:eastAsia="Times New Roman" w:hAnsi="Times New Roman" w:cs="Times New Roman"/>
                <w:b/>
              </w:rPr>
              <w:t>1852856</w:t>
            </w:r>
            <w:r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14:paraId="5C7A3CBE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60B7E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3D54A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14:paraId="206CA371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91C17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7ABE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14:paraId="58962811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6E66B" w14:textId="77777777" w:rsidR="00B700CD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4B79" w14:textId="4458681E" w:rsidR="00B700CD" w:rsidRDefault="00FF613A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10DE OUTUBRO</w:t>
            </w:r>
            <w:r w:rsidR="00356452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138BED1E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1"/>
      </w:tblGrid>
      <w:tr w:rsidR="00B700CD" w14:paraId="7B1A6B53" w14:textId="77777777"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62AC" w14:textId="77777777" w:rsidR="00B700CD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F943F52" w14:textId="77777777" w:rsidR="00B700CD" w:rsidRDefault="00B700CD">
      <w:pPr>
        <w:pStyle w:val="Standard"/>
        <w:rPr>
          <w:rFonts w:ascii="Times New Roman" w:hAnsi="Times New Roman" w:cs="Times New Roman"/>
        </w:rPr>
      </w:pPr>
    </w:p>
    <w:p w14:paraId="354E037B" w14:textId="77777777" w:rsidR="00B700CD" w:rsidRDefault="00356452">
      <w:pPr>
        <w:pStyle w:val="NormalWeb"/>
        <w:spacing w:before="0" w:after="0"/>
      </w:pPr>
      <w:r>
        <w:t>Após apreciação do relato exarado pelo Sr. (a) Conselheiro (a) Relator (a), referente ao processo supracitado, fica deliberado conforme segue a votação dos membros desta Comissão de Ensino, Exercício e Formação Profissional:</w:t>
      </w:r>
    </w:p>
    <w:p w14:paraId="0CE86598" w14:textId="77777777" w:rsidR="00B700CD" w:rsidRDefault="00B700CD">
      <w:pPr>
        <w:pStyle w:val="NormalWeb"/>
        <w:spacing w:before="0" w:after="0"/>
      </w:pPr>
    </w:p>
    <w:p w14:paraId="4A8E3EE0" w14:textId="77777777" w:rsidR="00B700CD" w:rsidRDefault="00B700CD">
      <w:pPr>
        <w:pStyle w:val="NormalWeb"/>
        <w:spacing w:before="0" w:after="0"/>
      </w:pPr>
    </w:p>
    <w:tbl>
      <w:tblPr>
        <w:tblW w:w="961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95"/>
        <w:gridCol w:w="3827"/>
        <w:gridCol w:w="2694"/>
      </w:tblGrid>
      <w:tr w:rsidR="009456D7" w14:paraId="46FFDDB7" w14:textId="77777777" w:rsidTr="00945D8E">
        <w:trPr>
          <w:jc w:val="center"/>
        </w:trPr>
        <w:tc>
          <w:tcPr>
            <w:tcW w:w="30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17044FA8" w14:textId="77777777" w:rsidR="009456D7" w:rsidRDefault="009456D7" w:rsidP="00945D8E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38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1B70A15F" w14:textId="77777777" w:rsidR="009456D7" w:rsidRDefault="009456D7" w:rsidP="00945D8E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AEB7BF9" w14:textId="77777777" w:rsidR="009456D7" w:rsidRDefault="009456D7" w:rsidP="00945D8E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9456D7" w14:paraId="29083BB7" w14:textId="77777777" w:rsidTr="00945D8E">
        <w:trPr>
          <w:jc w:val="center"/>
        </w:trPr>
        <w:tc>
          <w:tcPr>
            <w:tcW w:w="3095" w:type="dxa"/>
            <w:tcBorders>
              <w:left w:val="single" w:sz="0" w:space="0" w:color="000000"/>
              <w:bottom w:val="single" w:sz="0" w:space="0" w:color="000000"/>
            </w:tcBorders>
          </w:tcPr>
          <w:p w14:paraId="60E9A2A6" w14:textId="77777777" w:rsidR="009456D7" w:rsidRDefault="009456D7" w:rsidP="00945D8E">
            <w:pPr>
              <w:outlineLvl w:val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Andrey Amador Machado</w:t>
            </w:r>
          </w:p>
          <w:p w14:paraId="7E11AD17" w14:textId="77777777" w:rsidR="009456D7" w:rsidRDefault="009456D7" w:rsidP="00945D8E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3827" w:type="dxa"/>
            <w:tcBorders>
              <w:left w:val="single" w:sz="0" w:space="0" w:color="000000"/>
              <w:bottom w:val="single" w:sz="0" w:space="0" w:color="000000"/>
            </w:tcBorders>
          </w:tcPr>
          <w:p w14:paraId="072A560D" w14:textId="77777777" w:rsidR="009456D7" w:rsidRDefault="009456D7" w:rsidP="00945D8E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E33EC96" w14:textId="77777777" w:rsidR="009456D7" w:rsidRDefault="009456D7" w:rsidP="00945D8E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456D7" w14:paraId="0FFB9226" w14:textId="77777777" w:rsidTr="00945D8E">
        <w:trPr>
          <w:jc w:val="center"/>
        </w:trPr>
        <w:tc>
          <w:tcPr>
            <w:tcW w:w="3095" w:type="dxa"/>
            <w:tcBorders>
              <w:left w:val="single" w:sz="0" w:space="0" w:color="000000"/>
              <w:bottom w:val="single" w:sz="0" w:space="0" w:color="000000"/>
            </w:tcBorders>
          </w:tcPr>
          <w:p w14:paraId="3BE7B3D2" w14:textId="77777777" w:rsidR="009456D7" w:rsidRDefault="009456D7" w:rsidP="00945D8E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Anna Carolina Cruz Veiga de Almeida </w:t>
            </w:r>
            <w:r>
              <w:rPr>
                <w:rFonts w:cs="Times New Roman"/>
                <w:sz w:val="22"/>
                <w:szCs w:val="22"/>
              </w:rPr>
              <w:t>(coordenadora adjunta)</w:t>
            </w:r>
          </w:p>
        </w:tc>
        <w:tc>
          <w:tcPr>
            <w:tcW w:w="3827" w:type="dxa"/>
            <w:tcBorders>
              <w:left w:val="single" w:sz="0" w:space="0" w:color="000000"/>
              <w:bottom w:val="single" w:sz="0" w:space="0" w:color="000000"/>
            </w:tcBorders>
          </w:tcPr>
          <w:p w14:paraId="42EA5F0C" w14:textId="77777777" w:rsidR="009456D7" w:rsidRDefault="009456D7" w:rsidP="00945D8E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44D2E72" w14:textId="77777777" w:rsidR="009456D7" w:rsidRDefault="009456D7" w:rsidP="00945D8E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456D7" w14:paraId="32ACD8AC" w14:textId="77777777" w:rsidTr="00945D8E">
        <w:trPr>
          <w:jc w:val="center"/>
        </w:trPr>
        <w:tc>
          <w:tcPr>
            <w:tcW w:w="3095" w:type="dxa"/>
            <w:tcBorders>
              <w:left w:val="single" w:sz="0" w:space="0" w:color="000000"/>
              <w:bottom w:val="single" w:sz="0" w:space="0" w:color="000000"/>
            </w:tcBorders>
          </w:tcPr>
          <w:p w14:paraId="41228143" w14:textId="77777777" w:rsidR="009456D7" w:rsidRDefault="009456D7" w:rsidP="00945D8E">
            <w:pPr>
              <w:pStyle w:val="Contedodatabela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cs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3827" w:type="dxa"/>
            <w:tcBorders>
              <w:left w:val="single" w:sz="0" w:space="0" w:color="000000"/>
              <w:bottom w:val="single" w:sz="0" w:space="0" w:color="000000"/>
            </w:tcBorders>
          </w:tcPr>
          <w:p w14:paraId="63C5CFCA" w14:textId="77777777" w:rsidR="009456D7" w:rsidRDefault="009456D7" w:rsidP="00945D8E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6C15A2A" w14:textId="77777777" w:rsidR="009456D7" w:rsidRDefault="009456D7" w:rsidP="00945D8E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69356BDD" w14:textId="77777777" w:rsidR="00B700CD" w:rsidRDefault="00B700CD">
      <w:pPr>
        <w:pStyle w:val="NormalWeb"/>
        <w:spacing w:before="0" w:after="0"/>
      </w:pPr>
    </w:p>
    <w:p w14:paraId="4177E164" w14:textId="77777777" w:rsidR="00B700CD" w:rsidRDefault="00B700CD">
      <w:pPr>
        <w:pStyle w:val="Standard"/>
        <w:pageBreakBefore/>
        <w:rPr>
          <w:rFonts w:ascii="Times New Roman" w:hAnsi="Times New Roman" w:cs="Times New Roman"/>
          <w:b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6594"/>
      </w:tblGrid>
      <w:tr w:rsidR="00B700CD" w:rsidRPr="0058169C" w14:paraId="50CC5B01" w14:textId="77777777">
        <w:tc>
          <w:tcPr>
            <w:tcW w:w="212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E8695" w14:textId="77777777" w:rsidR="00B700CD" w:rsidRPr="0058169C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8169C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DC005" w14:textId="0881524E" w:rsidR="00B700CD" w:rsidRPr="0058169C" w:rsidRDefault="00FF613A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58169C">
              <w:rPr>
                <w:rFonts w:ascii="Times New Roman" w:eastAsia="Times New Roman" w:hAnsi="Times New Roman" w:cs="Times New Roman"/>
                <w:b/>
              </w:rPr>
              <w:t>1852856/2023</w:t>
            </w:r>
          </w:p>
        </w:tc>
      </w:tr>
      <w:tr w:rsidR="00B700CD" w:rsidRPr="0058169C" w14:paraId="110BDF89" w14:textId="77777777"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C1160" w14:textId="77777777" w:rsidR="00B700CD" w:rsidRPr="0058169C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8169C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36BD1" w14:textId="77777777" w:rsidR="00B700CD" w:rsidRPr="0058169C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8169C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58169C" w14:paraId="345DCC6F" w14:textId="77777777"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B3D80" w14:textId="77777777" w:rsidR="00B700CD" w:rsidRPr="0058169C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8169C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09D9" w14:textId="77777777" w:rsidR="00B700CD" w:rsidRPr="0058169C" w:rsidRDefault="0035645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58169C"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:rsidRPr="0058169C" w14:paraId="6427EF4F" w14:textId="77777777">
        <w:tc>
          <w:tcPr>
            <w:tcW w:w="872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88E2" w14:textId="0E47B8D8" w:rsidR="00B700CD" w:rsidRPr="0058169C" w:rsidRDefault="0035645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58169C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765CCB" w:rsidRPr="0058169C">
              <w:rPr>
                <w:rFonts w:ascii="Times New Roman" w:hAnsi="Times New Roman" w:cs="Times New Roman"/>
                <w:b/>
              </w:rPr>
              <w:t>76</w:t>
            </w:r>
            <w:r w:rsidRPr="0058169C">
              <w:rPr>
                <w:rFonts w:ascii="Times New Roman" w:hAnsi="Times New Roman" w:cs="Times New Roman"/>
                <w:b/>
              </w:rPr>
              <w:t>/2023-CEEFP/GO</w:t>
            </w:r>
          </w:p>
        </w:tc>
      </w:tr>
    </w:tbl>
    <w:p w14:paraId="12371B0F" w14:textId="77777777" w:rsidR="00B700CD" w:rsidRPr="0058169C" w:rsidRDefault="00B700CD">
      <w:pPr>
        <w:pStyle w:val="Standard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6715CFB6" w14:textId="5C6E674B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 xml:space="preserve">A Comissão de Exercício Profissional, Ensino e Formação do CAU/GO, em sua reunião ordinária, realizada em </w:t>
      </w:r>
      <w:r w:rsidR="00FF613A" w:rsidRPr="0058169C">
        <w:rPr>
          <w:rFonts w:ascii="Times New Roman" w:hAnsi="Times New Roman" w:cs="Times New Roman"/>
        </w:rPr>
        <w:t>11/10</w:t>
      </w:r>
      <w:r w:rsidRPr="0058169C">
        <w:rPr>
          <w:rFonts w:ascii="Times New Roman" w:hAnsi="Times New Roman" w:cs="Times New Roman"/>
        </w:rPr>
        <w:t xml:space="preserve">/23, apreciando o processo nº </w:t>
      </w:r>
      <w:r w:rsidR="00FF613A" w:rsidRPr="0058169C">
        <w:rPr>
          <w:rFonts w:ascii="Times New Roman" w:hAnsi="Times New Roman" w:cs="Times New Roman"/>
        </w:rPr>
        <w:t>1852856/2023</w:t>
      </w:r>
      <w:r w:rsidRPr="0058169C">
        <w:rPr>
          <w:rFonts w:ascii="Times New Roman" w:hAnsi="Times New Roman" w:cs="Times New Roman"/>
        </w:rPr>
        <w:t xml:space="preserve">, que versa sobre registro definitivo dos profissionais que já possuem registro provisório e apresentaram diploma de graduação no Curso de Arquitetura e Urbanismo no mês de </w:t>
      </w:r>
      <w:r w:rsidR="00FF613A" w:rsidRPr="0058169C">
        <w:rPr>
          <w:rFonts w:ascii="Times New Roman" w:hAnsi="Times New Roman" w:cs="Times New Roman"/>
        </w:rPr>
        <w:t>setembro</w:t>
      </w:r>
      <w:r w:rsidRPr="0058169C">
        <w:rPr>
          <w:rFonts w:ascii="Times New Roman" w:hAnsi="Times New Roman" w:cs="Times New Roman"/>
        </w:rPr>
        <w:t xml:space="preserve"> de 2023, e sobre solicitações de registro profissional com apresentação de certificado de conclusão de curso para registro provisório, que tiveram confirmação de veracidade pela IES até o dia </w:t>
      </w:r>
      <w:r w:rsidR="00FF613A" w:rsidRPr="0058169C">
        <w:rPr>
          <w:rFonts w:ascii="Times New Roman" w:hAnsi="Times New Roman" w:cs="Times New Roman"/>
        </w:rPr>
        <w:t>06/10</w:t>
      </w:r>
      <w:r w:rsidRPr="0058169C">
        <w:rPr>
          <w:rFonts w:ascii="Times New Roman" w:hAnsi="Times New Roman" w:cs="Times New Roman"/>
        </w:rPr>
        <w:t>/23;</w:t>
      </w:r>
    </w:p>
    <w:p w14:paraId="4ACE5AF9" w14:textId="77777777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Considerando que os interessados apresentaram a documentação exigida nas citadas resoluções;</w:t>
      </w:r>
    </w:p>
    <w:p w14:paraId="6984E4D6" w14:textId="77777777" w:rsidR="00B700CD" w:rsidRPr="0058169C" w:rsidRDefault="00356452">
      <w:pPr>
        <w:pStyle w:val="Standard"/>
        <w:spacing w:after="120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</w:t>
      </w:r>
    </w:p>
    <w:p w14:paraId="2A4BD28A" w14:textId="77777777" w:rsidR="00B700CD" w:rsidRPr="0058169C" w:rsidRDefault="00356452">
      <w:pPr>
        <w:pStyle w:val="Standard"/>
        <w:rPr>
          <w:rFonts w:ascii="Times New Roman" w:hAnsi="Times New Roman" w:cs="Times New Roman"/>
          <w:b/>
        </w:rPr>
      </w:pPr>
      <w:r w:rsidRPr="0058169C">
        <w:rPr>
          <w:rFonts w:ascii="Times New Roman" w:hAnsi="Times New Roman" w:cs="Times New Roman"/>
          <w:b/>
        </w:rPr>
        <w:t>DELIBEROU:</w:t>
      </w:r>
    </w:p>
    <w:p w14:paraId="39D8C815" w14:textId="77777777" w:rsidR="00B700CD" w:rsidRPr="0058169C" w:rsidRDefault="00B700CD">
      <w:pPr>
        <w:pStyle w:val="Standard"/>
        <w:rPr>
          <w:rFonts w:ascii="Times New Roman" w:hAnsi="Times New Roman" w:cs="Times New Roman"/>
        </w:rPr>
      </w:pPr>
    </w:p>
    <w:p w14:paraId="4C80A033" w14:textId="3ADA2D58" w:rsidR="00B700CD" w:rsidRPr="0058169C" w:rsidRDefault="00356452">
      <w:pPr>
        <w:pStyle w:val="Standard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1 – VOTO pela homologação dos pedidos de registro definitivo dos seguintes profissionais:</w:t>
      </w:r>
    </w:p>
    <w:p w14:paraId="5F0A620F" w14:textId="77777777" w:rsidR="00356452" w:rsidRPr="0058169C" w:rsidRDefault="00356452">
      <w:pPr>
        <w:pStyle w:val="Standard"/>
        <w:jc w:val="both"/>
        <w:rPr>
          <w:rFonts w:ascii="Times New Roman" w:hAnsi="Times New Roman" w:cs="Times New Roman"/>
        </w:rPr>
      </w:pPr>
    </w:p>
    <w:p w14:paraId="123F3311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8169C">
        <w:rPr>
          <w:rFonts w:ascii="Times New Roman" w:hAnsi="Times New Roman" w:cs="Times New Roman"/>
        </w:rPr>
        <w:t>Letizia</w:t>
      </w:r>
      <w:proofErr w:type="spellEnd"/>
      <w:r w:rsidRPr="0058169C">
        <w:rPr>
          <w:rFonts w:ascii="Times New Roman" w:hAnsi="Times New Roman" w:cs="Times New Roman"/>
        </w:rPr>
        <w:t xml:space="preserve"> </w:t>
      </w:r>
      <w:proofErr w:type="spellStart"/>
      <w:r w:rsidRPr="0058169C">
        <w:rPr>
          <w:rFonts w:ascii="Times New Roman" w:hAnsi="Times New Roman" w:cs="Times New Roman"/>
        </w:rPr>
        <w:t>Pecorone</w:t>
      </w:r>
      <w:proofErr w:type="spellEnd"/>
      <w:r w:rsidRPr="0058169C">
        <w:rPr>
          <w:rFonts w:ascii="Times New Roman" w:hAnsi="Times New Roman" w:cs="Times New Roman"/>
        </w:rPr>
        <w:t xml:space="preserve"> Mendes Melo</w:t>
      </w:r>
    </w:p>
    <w:p w14:paraId="1D96DFAE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Filipe Borges Figueredo Chaves</w:t>
      </w:r>
    </w:p>
    <w:p w14:paraId="400FDB25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Mariana Freitas Torres</w:t>
      </w:r>
    </w:p>
    <w:p w14:paraId="3B56F87A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 xml:space="preserve">Marcelo </w:t>
      </w:r>
      <w:proofErr w:type="spellStart"/>
      <w:r w:rsidRPr="0058169C">
        <w:rPr>
          <w:rFonts w:ascii="Times New Roman" w:hAnsi="Times New Roman" w:cs="Times New Roman"/>
        </w:rPr>
        <w:t>Hollanda</w:t>
      </w:r>
      <w:proofErr w:type="spellEnd"/>
      <w:r w:rsidRPr="0058169C">
        <w:rPr>
          <w:rFonts w:ascii="Times New Roman" w:hAnsi="Times New Roman" w:cs="Times New Roman"/>
        </w:rPr>
        <w:t xml:space="preserve"> De Araújo</w:t>
      </w:r>
    </w:p>
    <w:p w14:paraId="12873897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Suzy Lima Coelho</w:t>
      </w:r>
    </w:p>
    <w:p w14:paraId="6892AB48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Sara Lina Oliveira Santos Alves</w:t>
      </w:r>
    </w:p>
    <w:p w14:paraId="5DC1CC5C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Gabriela Costa Sena</w:t>
      </w:r>
    </w:p>
    <w:p w14:paraId="6EC9D224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Natália Mesquita Alfonso</w:t>
      </w:r>
    </w:p>
    <w:p w14:paraId="4F8F9E6C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 xml:space="preserve">Juliana Barbosa </w:t>
      </w:r>
      <w:proofErr w:type="spellStart"/>
      <w:r w:rsidRPr="0058169C">
        <w:rPr>
          <w:rFonts w:ascii="Times New Roman" w:hAnsi="Times New Roman" w:cs="Times New Roman"/>
        </w:rPr>
        <w:t>Leao</w:t>
      </w:r>
      <w:proofErr w:type="spellEnd"/>
    </w:p>
    <w:p w14:paraId="53BD6C13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 xml:space="preserve">Giovanna Almeida </w:t>
      </w:r>
      <w:proofErr w:type="spellStart"/>
      <w:r w:rsidRPr="0058169C">
        <w:rPr>
          <w:rFonts w:ascii="Times New Roman" w:hAnsi="Times New Roman" w:cs="Times New Roman"/>
        </w:rPr>
        <w:t>Guadagnini</w:t>
      </w:r>
      <w:proofErr w:type="spellEnd"/>
    </w:p>
    <w:p w14:paraId="24E802C0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Raphael Mateus Seabra Romano</w:t>
      </w:r>
    </w:p>
    <w:p w14:paraId="73BE3E2A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João Pedro Souza Guimarães</w:t>
      </w:r>
    </w:p>
    <w:p w14:paraId="6463B6DC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Pedro Henrique De Souza Lustosa</w:t>
      </w:r>
    </w:p>
    <w:p w14:paraId="606AFB73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58169C">
        <w:rPr>
          <w:rFonts w:ascii="Times New Roman" w:hAnsi="Times New Roman" w:cs="Times New Roman"/>
        </w:rPr>
        <w:t>Janiele</w:t>
      </w:r>
      <w:proofErr w:type="spellEnd"/>
      <w:r w:rsidRPr="0058169C">
        <w:rPr>
          <w:rFonts w:ascii="Times New Roman" w:hAnsi="Times New Roman" w:cs="Times New Roman"/>
        </w:rPr>
        <w:t xml:space="preserve"> Dos Santos Lopes</w:t>
      </w:r>
    </w:p>
    <w:p w14:paraId="033D4957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 xml:space="preserve">Larissa </w:t>
      </w:r>
      <w:proofErr w:type="spellStart"/>
      <w:r w:rsidRPr="0058169C">
        <w:rPr>
          <w:rFonts w:ascii="Times New Roman" w:hAnsi="Times New Roman" w:cs="Times New Roman"/>
        </w:rPr>
        <w:t>Lucindo</w:t>
      </w:r>
      <w:proofErr w:type="spellEnd"/>
      <w:r w:rsidRPr="0058169C">
        <w:rPr>
          <w:rFonts w:ascii="Times New Roman" w:hAnsi="Times New Roman" w:cs="Times New Roman"/>
        </w:rPr>
        <w:t xml:space="preserve"> De Souza</w:t>
      </w:r>
    </w:p>
    <w:p w14:paraId="61334AEC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Victor Oliveira De Sousa</w:t>
      </w:r>
    </w:p>
    <w:p w14:paraId="07CE220C" w14:textId="77777777" w:rsidR="00FF613A" w:rsidRPr="0058169C" w:rsidRDefault="00FF613A" w:rsidP="00FF613A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Gláucia Muniz Vilela Lacerda</w:t>
      </w:r>
    </w:p>
    <w:p w14:paraId="25172BC2" w14:textId="77777777" w:rsidR="00B700CD" w:rsidRPr="0058169C" w:rsidRDefault="00B700CD" w:rsidP="00356452">
      <w:pPr>
        <w:pStyle w:val="Standard"/>
        <w:jc w:val="both"/>
        <w:rPr>
          <w:rFonts w:ascii="Times New Roman" w:hAnsi="Times New Roman" w:cs="Times New Roman"/>
        </w:rPr>
      </w:pPr>
    </w:p>
    <w:p w14:paraId="04F66B66" w14:textId="77777777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e pela homologação dos registros provisórios abaixo, sendo que, assim que apresentados os diplomas, devem ter status alterado para “definitivo” pela Área Técnica:</w:t>
      </w:r>
    </w:p>
    <w:p w14:paraId="7C82EB30" w14:textId="77777777" w:rsidR="00B700CD" w:rsidRPr="0058169C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5B5017B3" w14:textId="77777777" w:rsidR="00356452" w:rsidRPr="0058169C" w:rsidRDefault="00356452" w:rsidP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Ivan Coelho Macedo</w:t>
      </w:r>
    </w:p>
    <w:p w14:paraId="2AAA21A5" w14:textId="77777777" w:rsidR="00356452" w:rsidRPr="0058169C" w:rsidRDefault="00356452" w:rsidP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proofErr w:type="spellStart"/>
      <w:r w:rsidRPr="0058169C">
        <w:rPr>
          <w:rFonts w:ascii="Times New Roman" w:hAnsi="Times New Roman" w:cs="Times New Roman"/>
        </w:rPr>
        <w:t>Pablinny</w:t>
      </w:r>
      <w:proofErr w:type="spellEnd"/>
      <w:r w:rsidRPr="0058169C">
        <w:rPr>
          <w:rFonts w:ascii="Times New Roman" w:hAnsi="Times New Roman" w:cs="Times New Roman"/>
        </w:rPr>
        <w:t xml:space="preserve"> Porto Prado</w:t>
      </w:r>
    </w:p>
    <w:p w14:paraId="5BD974D5" w14:textId="77777777" w:rsidR="00356452" w:rsidRPr="0058169C" w:rsidRDefault="00356452" w:rsidP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proofErr w:type="spellStart"/>
      <w:r w:rsidRPr="0058169C">
        <w:rPr>
          <w:rFonts w:ascii="Times New Roman" w:hAnsi="Times New Roman" w:cs="Times New Roman"/>
        </w:rPr>
        <w:lastRenderedPageBreak/>
        <w:t>Laryssa</w:t>
      </w:r>
      <w:proofErr w:type="spellEnd"/>
      <w:r w:rsidRPr="0058169C">
        <w:rPr>
          <w:rFonts w:ascii="Times New Roman" w:hAnsi="Times New Roman" w:cs="Times New Roman"/>
        </w:rPr>
        <w:t xml:space="preserve"> Carvalho Da Silveira</w:t>
      </w:r>
    </w:p>
    <w:p w14:paraId="4063EA91" w14:textId="77777777" w:rsidR="00356452" w:rsidRPr="0058169C" w:rsidRDefault="00356452" w:rsidP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Julia Cristina De Moura Oliveira</w:t>
      </w:r>
    </w:p>
    <w:p w14:paraId="3A137EBE" w14:textId="542A98B0" w:rsidR="00B700CD" w:rsidRPr="0058169C" w:rsidRDefault="00356452" w:rsidP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Deborah De Oliveira Guimarães</w:t>
      </w:r>
    </w:p>
    <w:p w14:paraId="18F20191" w14:textId="77777777" w:rsidR="00B700CD" w:rsidRPr="0058169C" w:rsidRDefault="00B700CD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732C72F" w14:textId="77777777" w:rsidR="00B700CD" w:rsidRPr="0058169C" w:rsidRDefault="0035645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E devolvemos a Área Técnica para continuidade do processo.</w:t>
      </w:r>
    </w:p>
    <w:p w14:paraId="12100FB2" w14:textId="77777777" w:rsidR="00B700CD" w:rsidRPr="0058169C" w:rsidRDefault="00B700CD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0F3A109E" w14:textId="7C201B39" w:rsidR="00B700CD" w:rsidRPr="0058169C" w:rsidRDefault="00356452" w:rsidP="00356452">
      <w:pPr>
        <w:pStyle w:val="Standard"/>
        <w:spacing w:after="120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Goiânia, 1</w:t>
      </w:r>
      <w:r w:rsidR="00D50536" w:rsidRPr="0058169C">
        <w:rPr>
          <w:rFonts w:ascii="Times New Roman" w:hAnsi="Times New Roman" w:cs="Times New Roman"/>
        </w:rPr>
        <w:t>1</w:t>
      </w:r>
      <w:r w:rsidRPr="0058169C">
        <w:rPr>
          <w:rFonts w:ascii="Times New Roman" w:hAnsi="Times New Roman" w:cs="Times New Roman"/>
        </w:rPr>
        <w:t xml:space="preserve"> de </w:t>
      </w:r>
      <w:r w:rsidR="00D50536" w:rsidRPr="0058169C">
        <w:rPr>
          <w:rFonts w:ascii="Times New Roman" w:hAnsi="Times New Roman" w:cs="Times New Roman"/>
        </w:rPr>
        <w:t xml:space="preserve">outubro </w:t>
      </w:r>
      <w:r w:rsidRPr="0058169C">
        <w:rPr>
          <w:rFonts w:ascii="Times New Roman" w:hAnsi="Times New Roman" w:cs="Times New Roman"/>
        </w:rPr>
        <w:t>de 2023.</w:t>
      </w:r>
    </w:p>
    <w:p w14:paraId="419C43FB" w14:textId="77777777" w:rsidR="00B700CD" w:rsidRPr="0058169C" w:rsidRDefault="00B700CD">
      <w:pPr>
        <w:pStyle w:val="Standard"/>
        <w:jc w:val="center"/>
        <w:rPr>
          <w:rFonts w:ascii="Times New Roman" w:hAnsi="Times New Roman" w:cs="Times New Roman"/>
        </w:rPr>
      </w:pPr>
    </w:p>
    <w:p w14:paraId="41D89DB3" w14:textId="77777777" w:rsidR="00D50536" w:rsidRPr="0058169C" w:rsidRDefault="00D50536">
      <w:pPr>
        <w:pStyle w:val="Standard"/>
        <w:ind w:firstLine="720"/>
        <w:jc w:val="both"/>
        <w:rPr>
          <w:rFonts w:ascii="Times New Roman" w:hAnsi="Times New Roman" w:cs="Times New Roman"/>
        </w:rPr>
      </w:pPr>
      <w:bookmarkStart w:id="1" w:name="_Hlk505768900"/>
    </w:p>
    <w:p w14:paraId="1C080F40" w14:textId="77777777" w:rsidR="00D50536" w:rsidRPr="0058169C" w:rsidRDefault="00D50536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2E8D212" w14:textId="2E26A802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Andrey Amador Machado</w:t>
      </w:r>
    </w:p>
    <w:p w14:paraId="58CFC6DE" w14:textId="77777777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Coordenador da Comissão de Exercício, Ensino e Formação Profissional</w:t>
      </w:r>
    </w:p>
    <w:p w14:paraId="360D13AE" w14:textId="77777777" w:rsidR="00B700CD" w:rsidRPr="0058169C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34521F00" w14:textId="77777777" w:rsidR="00D50536" w:rsidRPr="0058169C" w:rsidRDefault="00D50536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C31E3E0" w14:textId="77777777" w:rsidR="00D50536" w:rsidRPr="0058169C" w:rsidRDefault="00D50536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EB8DCAB" w14:textId="4D7C14AC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Anna Carolina Cruz Veiga de Almeida</w:t>
      </w:r>
    </w:p>
    <w:p w14:paraId="04F65987" w14:textId="77777777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Membro</w:t>
      </w:r>
    </w:p>
    <w:p w14:paraId="79D53581" w14:textId="77777777" w:rsidR="00B700CD" w:rsidRPr="0058169C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7360C8DA" w14:textId="77777777" w:rsidR="00D50536" w:rsidRPr="0058169C" w:rsidRDefault="00D50536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0532FC60" w14:textId="77777777" w:rsidR="00D50536" w:rsidRPr="0058169C" w:rsidRDefault="00D50536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03728F2D" w14:textId="6306568B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Juliana Guimarães de Medeiros</w:t>
      </w:r>
    </w:p>
    <w:p w14:paraId="5CEB67D2" w14:textId="77777777" w:rsidR="00B700CD" w:rsidRPr="0058169C" w:rsidRDefault="0035645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58169C">
        <w:rPr>
          <w:rFonts w:ascii="Times New Roman" w:hAnsi="Times New Roman" w:cs="Times New Roman"/>
        </w:rPr>
        <w:t>Membro</w:t>
      </w:r>
    </w:p>
    <w:p w14:paraId="4DFABF27" w14:textId="77777777" w:rsidR="00B700CD" w:rsidRPr="0058169C" w:rsidRDefault="00B700CD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bookmarkEnd w:id="1"/>
    <w:p w14:paraId="07142AB9" w14:textId="77777777" w:rsidR="00B700CD" w:rsidRDefault="00B700CD">
      <w:pPr>
        <w:pStyle w:val="Standard"/>
        <w:spacing w:line="360" w:lineRule="auto"/>
        <w:jc w:val="center"/>
      </w:pPr>
    </w:p>
    <w:sectPr w:rsidR="00B700CD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4CAB8" w14:textId="77777777" w:rsidR="00417D3D" w:rsidRDefault="00356452">
      <w:r>
        <w:separator/>
      </w:r>
    </w:p>
  </w:endnote>
  <w:endnote w:type="continuationSeparator" w:id="0">
    <w:p w14:paraId="5F039389" w14:textId="77777777" w:rsidR="00417D3D" w:rsidRDefault="0035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A851A" w14:textId="77777777" w:rsidR="00C72C44" w:rsidRDefault="003564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6C0843" wp14:editId="2B85EB47">
          <wp:simplePos x="0" y="0"/>
          <wp:positionH relativeFrom="page">
            <wp:posOffset>25402</wp:posOffset>
          </wp:positionH>
          <wp:positionV relativeFrom="margin">
            <wp:posOffset>8665841</wp:posOffset>
          </wp:positionV>
          <wp:extent cx="7541257" cy="892170"/>
          <wp:effectExtent l="0" t="0" r="2543" b="3180"/>
          <wp:wrapSquare wrapText="bothSides"/>
          <wp:docPr id="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693" r="-83" b="-693"/>
                  <a:stretch>
                    <a:fillRect/>
                  </a:stretch>
                </pic:blipFill>
                <pic:spPr>
                  <a:xfrm>
                    <a:off x="0" y="0"/>
                    <a:ext cx="7541257" cy="8921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7B49B" w14:textId="77777777" w:rsidR="00417D3D" w:rsidRDefault="00356452">
      <w:r>
        <w:rPr>
          <w:color w:val="000000"/>
        </w:rPr>
        <w:separator/>
      </w:r>
    </w:p>
  </w:footnote>
  <w:footnote w:type="continuationSeparator" w:id="0">
    <w:p w14:paraId="0C4F94A4" w14:textId="77777777" w:rsidR="00417D3D" w:rsidRDefault="00356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53283" w14:textId="77777777" w:rsidR="00C72C44" w:rsidRDefault="003564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0F8F0D" wp14:editId="59EFD284">
          <wp:simplePos x="0" y="0"/>
          <wp:positionH relativeFrom="page">
            <wp:align>left</wp:align>
          </wp:positionH>
          <wp:positionV relativeFrom="paragraph">
            <wp:posOffset>-704883</wp:posOffset>
          </wp:positionV>
          <wp:extent cx="7541276" cy="1245239"/>
          <wp:effectExtent l="0" t="0" r="2524" b="0"/>
          <wp:wrapSquare wrapText="bothSides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500" r="-83" b="-500"/>
                  <a:stretch>
                    <a:fillRect/>
                  </a:stretch>
                </pic:blipFill>
                <pic:spPr>
                  <a:xfrm>
                    <a:off x="0" y="0"/>
                    <a:ext cx="7541276" cy="124523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CD"/>
    <w:rsid w:val="002A2AF1"/>
    <w:rsid w:val="00356452"/>
    <w:rsid w:val="00417D3D"/>
    <w:rsid w:val="0058169C"/>
    <w:rsid w:val="006928A8"/>
    <w:rsid w:val="00765CCB"/>
    <w:rsid w:val="007C2C44"/>
    <w:rsid w:val="008B318C"/>
    <w:rsid w:val="009456D7"/>
    <w:rsid w:val="009C62E0"/>
    <w:rsid w:val="00B407A7"/>
    <w:rsid w:val="00B700CD"/>
    <w:rsid w:val="00D50536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7B9E"/>
  <w15:docId w15:val="{BCD5E436-45FE-4045-9E0C-BC06B234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tulo6">
    <w:name w:val="Título6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">
    <w:name w:val="Título5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HeaderandFooter">
    <w:name w:val="Header and Footer"/>
    <w:basedOn w:val="Standard"/>
  </w:style>
  <w:style w:type="paragraph" w:styleId="Cabealho">
    <w:name w:val="header"/>
    <w:basedOn w:val="Standard"/>
    <w:pPr>
      <w:tabs>
        <w:tab w:val="center" w:pos="4320"/>
        <w:tab w:val="right" w:pos="8640"/>
      </w:tabs>
    </w:pPr>
  </w:style>
  <w:style w:type="paragraph" w:styleId="Rodap">
    <w:name w:val="footer"/>
    <w:basedOn w:val="Standard"/>
    <w:pPr>
      <w:tabs>
        <w:tab w:val="center" w:pos="4320"/>
        <w:tab w:val="right" w:pos="8640"/>
      </w:tabs>
    </w:pPr>
  </w:style>
  <w:style w:type="paragraph" w:styleId="Normal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itao">
    <w:name w:val="Quote"/>
    <w:basedOn w:val="Standard"/>
    <w:next w:val="Standard"/>
    <w:pPr>
      <w:ind w:left="2268"/>
      <w:jc w:val="both"/>
    </w:pPr>
    <w:rPr>
      <w:rFonts w:ascii="Times New Roman" w:eastAsia="Times New Roman" w:hAnsi="Times New Roman" w:cs="Times New Roman"/>
      <w:iCs/>
      <w:color w:val="000000"/>
      <w:sz w:val="20"/>
    </w:rPr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rPr>
      <w:rFonts w:cs="Times New Roman"/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NumberingSymbols">
    <w:name w:val="Numbering Symbols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Contedodatabela">
    <w:name w:val="Conteúdo da tabela"/>
    <w:basedOn w:val="Normal"/>
    <w:rsid w:val="009456D7"/>
    <w:pPr>
      <w:suppressLineNumbers/>
      <w:autoSpaceDN/>
      <w:jc w:val="both"/>
      <w:textAlignment w:val="auto"/>
    </w:pPr>
    <w:rPr>
      <w:rFonts w:eastAsia="MS Mincho" w:cs="Cambr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8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925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10</cp:revision>
  <cp:lastPrinted>2019-12-13T13:33:00Z</cp:lastPrinted>
  <dcterms:created xsi:type="dcterms:W3CDTF">2023-10-10T15:38:00Z</dcterms:created>
  <dcterms:modified xsi:type="dcterms:W3CDTF">2023-10-11T11:36:00Z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