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47057" w:rsidRPr="00161F61" w14:paraId="36F4E7A2" w14:textId="77777777" w:rsidTr="00306DA9">
        <w:tc>
          <w:tcPr>
            <w:tcW w:w="9071" w:type="dxa"/>
            <w:shd w:val="clear" w:color="auto" w:fill="F2F2F2" w:themeFill="background1" w:themeFillShade="F2"/>
          </w:tcPr>
          <w:p w14:paraId="0923A16F" w14:textId="5EB3E0A2" w:rsidR="00C47057" w:rsidRPr="00161F61" w:rsidRDefault="00B50CA1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auto"/>
                <w:sz w:val="22"/>
              </w:rPr>
              <w:t>PORTARIA NORMATIVA</w:t>
            </w:r>
            <w:r w:rsidRPr="00161F61">
              <w:rPr>
                <w:rFonts w:ascii="Arial" w:eastAsia="Arial" w:hAnsi="Arial" w:cs="Arial"/>
                <w:b/>
                <w:strike/>
                <w:color w:val="auto"/>
                <w:sz w:val="22"/>
              </w:rPr>
              <w:t xml:space="preserve"> </w:t>
            </w:r>
            <w:r w:rsidR="00C47057"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CAU/GO Nº </w:t>
            </w:r>
            <w:r w:rsidR="00161F61" w:rsidRPr="00161F61">
              <w:rPr>
                <w:rFonts w:ascii="Arial" w:eastAsia="Arial" w:hAnsi="Arial" w:cs="Arial"/>
                <w:b/>
                <w:color w:val="000000"/>
                <w:sz w:val="22"/>
              </w:rPr>
              <w:t>17</w:t>
            </w:r>
            <w:r w:rsidR="00C47057" w:rsidRPr="00161F61">
              <w:rPr>
                <w:rFonts w:ascii="Arial" w:eastAsia="Arial" w:hAnsi="Arial" w:cs="Arial"/>
                <w:b/>
                <w:color w:val="000000"/>
                <w:sz w:val="22"/>
              </w:rPr>
              <w:t>, DE</w:t>
            </w:r>
            <w:r w:rsidR="00161F61"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25</w:t>
            </w:r>
            <w:r w:rsidR="00C47057"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</w:t>
            </w:r>
            <w:r w:rsidR="00161F61" w:rsidRPr="00161F61">
              <w:rPr>
                <w:rFonts w:ascii="Arial" w:eastAsia="Arial" w:hAnsi="Arial" w:cs="Arial"/>
                <w:b/>
                <w:color w:val="000000"/>
                <w:sz w:val="22"/>
              </w:rPr>
              <w:t>SETEMBRO</w:t>
            </w:r>
            <w:r w:rsidR="00C47057"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202</w:t>
            </w:r>
            <w:r w:rsidR="000B79C6" w:rsidRPr="00161F61">
              <w:rPr>
                <w:rFonts w:ascii="Arial" w:eastAsia="Arial" w:hAnsi="Arial" w:cs="Arial"/>
                <w:b/>
                <w:color w:val="000000"/>
                <w:sz w:val="22"/>
              </w:rPr>
              <w:t>3</w:t>
            </w:r>
          </w:p>
        </w:tc>
      </w:tr>
    </w:tbl>
    <w:p w14:paraId="4419666F" w14:textId="77777777" w:rsidR="00C47057" w:rsidRPr="00161F61" w:rsidRDefault="00C47057" w:rsidP="00161F61">
      <w:pPr>
        <w:pStyle w:val="Standard"/>
        <w:spacing w:line="360" w:lineRule="auto"/>
        <w:jc w:val="center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6A7ABAAB" w14:textId="3F123EF7" w:rsidR="00E768F0" w:rsidRPr="00161F61" w:rsidRDefault="001A46B0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b/>
          <w:bCs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b/>
          <w:bCs/>
          <w:iCs/>
          <w:sz w:val="22"/>
          <w:szCs w:val="22"/>
        </w:rPr>
        <w:t xml:space="preserve">Regulamenta o </w:t>
      </w:r>
      <w:r w:rsidR="00D93867" w:rsidRPr="00161F61">
        <w:rPr>
          <w:rFonts w:ascii="Arial" w:hAnsi="Arial" w:cs="Arial"/>
          <w:b/>
          <w:bCs/>
          <w:color w:val="auto"/>
          <w:sz w:val="22"/>
          <w:szCs w:val="22"/>
        </w:rPr>
        <w:t>período de experiência</w:t>
      </w:r>
      <w:r w:rsidR="00D93867" w:rsidRPr="00161F6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 </w:t>
      </w:r>
      <w:r w:rsidR="00BB0B88" w:rsidRPr="00161F61">
        <w:rPr>
          <w:rFonts w:ascii="Arial" w:hAnsi="Arial" w:cs="Arial"/>
          <w:b/>
          <w:bCs/>
          <w:iCs/>
          <w:color w:val="auto"/>
          <w:sz w:val="22"/>
          <w:szCs w:val="22"/>
        </w:rPr>
        <w:t>e</w:t>
      </w:r>
      <w:r w:rsidR="00BB0B88" w:rsidRPr="00161F61">
        <w:rPr>
          <w:rFonts w:ascii="Arial" w:hAnsi="Arial" w:cs="Arial"/>
          <w:b/>
          <w:bCs/>
          <w:iCs/>
          <w:sz w:val="22"/>
          <w:szCs w:val="22"/>
        </w:rPr>
        <w:t xml:space="preserve"> a avaliação especial de desempenho</w:t>
      </w:r>
      <w:r w:rsidR="00363CE3" w:rsidRPr="00161F6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b/>
          <w:bCs/>
          <w:color w:val="000000"/>
          <w:sz w:val="22"/>
          <w:szCs w:val="22"/>
        </w:rPr>
        <w:t>dos empregados públicos efetivos aprovados em Concurso Público</w:t>
      </w:r>
      <w:r w:rsidR="00BB0B88" w:rsidRPr="00161F61">
        <w:rPr>
          <w:rFonts w:ascii="Arial" w:hAnsi="Arial" w:cs="Arial"/>
          <w:b/>
          <w:bCs/>
          <w:iCs/>
          <w:sz w:val="22"/>
          <w:szCs w:val="22"/>
        </w:rPr>
        <w:t>, no âmbito do CAU/GO, e dá outras providências</w:t>
      </w:r>
      <w:r w:rsidRPr="00161F61">
        <w:rPr>
          <w:rFonts w:ascii="Arial" w:hAnsi="Arial" w:cs="Arial"/>
          <w:b/>
          <w:bCs/>
          <w:iCs/>
          <w:sz w:val="22"/>
          <w:szCs w:val="22"/>
        </w:rPr>
        <w:t>.</w:t>
      </w:r>
    </w:p>
    <w:p w14:paraId="2E395B37" w14:textId="77777777" w:rsidR="00C47057" w:rsidRPr="00161F61" w:rsidRDefault="00C47057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7E495645" w14:textId="77777777" w:rsidR="00363CE3" w:rsidRPr="00161F61" w:rsidRDefault="00363CE3" w:rsidP="00161F61">
      <w:pPr>
        <w:spacing w:line="360" w:lineRule="auto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bCs/>
          <w:color w:val="000000"/>
          <w:sz w:val="22"/>
          <w:szCs w:val="22"/>
        </w:rPr>
        <w:t>O Presidente do Conselho de Arquitetura e Urbanismo de Goiás CAU/GO</w:t>
      </w:r>
      <w:r w:rsidRPr="00161F61">
        <w:rPr>
          <w:rFonts w:ascii="Arial" w:hAnsi="Arial" w:cs="Arial"/>
          <w:color w:val="000000"/>
          <w:sz w:val="22"/>
          <w:szCs w:val="22"/>
        </w:rPr>
        <w:t xml:space="preserve">, no uso de suas atribuições legais que lhe confere o art. 35, da lei 12.378, de 31 de dezembro de 2010, o Regimento Geral do CAU/BR e o Regimento Interno do CAU/GO, </w:t>
      </w:r>
    </w:p>
    <w:p w14:paraId="708F814D" w14:textId="52630BA5" w:rsidR="00363CE3" w:rsidRPr="00161F61" w:rsidRDefault="00363CE3" w:rsidP="00161F61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bCs/>
          <w:color w:val="000000"/>
          <w:sz w:val="22"/>
          <w:szCs w:val="22"/>
        </w:rPr>
        <w:t>Considerando</w:t>
      </w:r>
      <w:r w:rsidRPr="00161F61">
        <w:rPr>
          <w:rFonts w:ascii="Arial" w:hAnsi="Arial" w:cs="Arial"/>
          <w:color w:val="000000"/>
          <w:sz w:val="22"/>
          <w:szCs w:val="22"/>
        </w:rPr>
        <w:t xml:space="preserve"> a necessidade de normatizar o período de experiência disposto na Consolidação das Leis do Trabalho – CLT.</w:t>
      </w:r>
    </w:p>
    <w:p w14:paraId="4624E5C3" w14:textId="4D5AF693" w:rsidR="00363CE3" w:rsidRPr="00161F61" w:rsidRDefault="00363CE3" w:rsidP="00161F61">
      <w:pPr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bCs/>
          <w:color w:val="000000"/>
          <w:sz w:val="22"/>
          <w:szCs w:val="22"/>
        </w:rPr>
        <w:t>Considerando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a nomeação, posse e exercício dos empregados públicos efetivos aprovados em Concurso Público de provas ou de provas e títulos.</w:t>
      </w:r>
    </w:p>
    <w:p w14:paraId="43EF806B" w14:textId="77777777" w:rsidR="008675AA" w:rsidRPr="00161F61" w:rsidRDefault="008675AA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146C33A" w14:textId="223DE292" w:rsidR="002440FE" w:rsidRPr="00161F61" w:rsidRDefault="002E1F20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2440FE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50A40A42" w14:textId="37EAF268" w:rsidR="00C679B8" w:rsidRPr="00161F61" w:rsidRDefault="00C679B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19AE196" w14:textId="123134A6" w:rsidR="00563D84" w:rsidRPr="00161F61" w:rsidRDefault="00563D84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CAPÍTULO I</w:t>
      </w:r>
    </w:p>
    <w:p w14:paraId="7B2D415B" w14:textId="3AC80468" w:rsidR="00563D84" w:rsidRPr="00161F61" w:rsidRDefault="00563D84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DO CONCEITO, REGIME JURÍDICO E ABRANGÊNCIA</w:t>
      </w:r>
    </w:p>
    <w:p w14:paraId="4A3FA4BC" w14:textId="77777777" w:rsidR="00563D84" w:rsidRPr="00161F61" w:rsidRDefault="00563D84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602145" w14:textId="6851D374" w:rsidR="00E940C4" w:rsidRPr="00161F61" w:rsidRDefault="002440FE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D533AA" w:rsidRPr="00161F61">
        <w:rPr>
          <w:rFonts w:ascii="Arial" w:hAnsi="Arial" w:cs="Arial"/>
          <w:color w:val="auto"/>
          <w:sz w:val="22"/>
          <w:szCs w:val="22"/>
        </w:rPr>
        <w:t>A avaliação do período de experiência, análogo ao estágio probatório, tem por finalidade definir e regulamentar o processo destinado a acompanhar, observar e conceituar o desempenho do empregado contratado, aderente ao regime da CLT e à exigência de concurso público para admissão de empregados públicos</w:t>
      </w:r>
      <w:r w:rsidR="005374EF"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793AC022" w14:textId="349B9351" w:rsidR="0091350D" w:rsidRPr="00161F61" w:rsidRDefault="0091350D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 O CAU/GO adota como regime jurídico de pessoal o disposto na Consolidação das Leis do Trabalho – CLT, aprovada pelo Decreto-lei nº 5.452, de 1º de maio de 1943.</w:t>
      </w:r>
    </w:p>
    <w:p w14:paraId="1904F345" w14:textId="54E081F8" w:rsidR="001E7906" w:rsidRPr="00161F61" w:rsidRDefault="001E7906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§2º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São princípios da avaliação </w:t>
      </w:r>
      <w:r w:rsidR="00363CE3" w:rsidRPr="00161F61">
        <w:rPr>
          <w:rFonts w:ascii="Arial" w:hAnsi="Arial" w:cs="Arial"/>
          <w:color w:val="auto"/>
          <w:sz w:val="22"/>
          <w:szCs w:val="22"/>
        </w:rPr>
        <w:t>do período de experiência:</w:t>
      </w:r>
    </w:p>
    <w:p w14:paraId="053D86EF" w14:textId="60A161A3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Legalidade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30FFD77E" w14:textId="11D818D0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Impessoalidade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DF4231F" w14:textId="4A74435F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M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oralidade;</w:t>
      </w:r>
    </w:p>
    <w:p w14:paraId="3A870147" w14:textId="7ADB7D78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IV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Publicidade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1E54E81D" w14:textId="27DE26AF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V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Eficiência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2B54DEDE" w14:textId="7F7CB63D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VI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Razoabilidade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5580B30" w14:textId="316CAB73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VII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P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roporcionalidade;</w:t>
      </w:r>
    </w:p>
    <w:p w14:paraId="14F8DDF7" w14:textId="4B624863" w:rsidR="001E7906" w:rsidRPr="00161F61" w:rsidRDefault="001E7906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VIII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="00F36A5E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M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otivação</w:t>
      </w:r>
      <w:r w:rsidR="00F36A5E" w:rsidRPr="00161F61">
        <w:rPr>
          <w:rFonts w:ascii="Arial" w:eastAsia="Arial" w:hAnsi="Arial" w:cs="Arial"/>
          <w:color w:val="000000"/>
          <w:sz w:val="22"/>
          <w:szCs w:val="22"/>
        </w:rPr>
        <w:t>;</w:t>
      </w:r>
      <w:r w:rsidR="0072015E" w:rsidRPr="00161F61">
        <w:rPr>
          <w:rFonts w:ascii="Arial" w:eastAsia="Arial" w:hAnsi="Arial" w:cs="Arial"/>
          <w:color w:val="000000"/>
          <w:sz w:val="22"/>
          <w:szCs w:val="22"/>
        </w:rPr>
        <w:t xml:space="preserve"> e</w:t>
      </w:r>
    </w:p>
    <w:p w14:paraId="2DE7F2E3" w14:textId="7C9D7672" w:rsidR="00F36A5E" w:rsidRPr="00161F61" w:rsidRDefault="00F36A5E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IX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Objetividade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F4689F6" w14:textId="34472487" w:rsidR="000913D7" w:rsidRPr="00161F61" w:rsidRDefault="001E7906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§3</w:t>
      </w:r>
      <w:r w:rsidR="005374EF" w:rsidRPr="00161F61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="005374EF" w:rsidRPr="00161F61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0913D7" w:rsidRPr="00161F61">
        <w:rPr>
          <w:rFonts w:ascii="Arial" w:eastAsia="Arial" w:hAnsi="Arial" w:cs="Arial"/>
          <w:color w:val="000000"/>
          <w:sz w:val="22"/>
          <w:szCs w:val="22"/>
        </w:rPr>
        <w:t xml:space="preserve">São objetivos </w:t>
      </w:r>
      <w:r w:rsidR="00BA34F9" w:rsidRPr="00161F61">
        <w:rPr>
          <w:rFonts w:ascii="Arial" w:eastAsia="Arial" w:hAnsi="Arial" w:cs="Arial"/>
          <w:color w:val="000000"/>
          <w:sz w:val="22"/>
          <w:szCs w:val="22"/>
        </w:rPr>
        <w:t xml:space="preserve">específicos da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 xml:space="preserve">avaliação </w:t>
      </w:r>
      <w:r w:rsidR="00363CE3" w:rsidRPr="00161F61">
        <w:rPr>
          <w:rFonts w:ascii="Arial" w:hAnsi="Arial" w:cs="Arial"/>
          <w:color w:val="auto"/>
          <w:sz w:val="22"/>
          <w:szCs w:val="22"/>
        </w:rPr>
        <w:t>do período de experiência</w:t>
      </w:r>
      <w:r w:rsidR="000913D7" w:rsidRPr="00161F61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D65FB7F" w14:textId="564DFBB9" w:rsidR="005374EF" w:rsidRPr="00161F61" w:rsidRDefault="000913D7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="00B0551C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Orientar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r w:rsidR="002D11A4" w:rsidRPr="00161F61">
        <w:rPr>
          <w:rFonts w:ascii="Arial" w:eastAsia="Arial" w:hAnsi="Arial" w:cs="Arial"/>
          <w:color w:val="000000"/>
          <w:sz w:val="22"/>
          <w:szCs w:val="22"/>
        </w:rPr>
        <w:t>empregado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 xml:space="preserve">público efetivo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para o desempenho do conjunto de atribuições e responsabilidades a ele cometidas e previstas na estrutura organizacional do </w:t>
      </w:r>
      <w:r w:rsidR="002D11A4" w:rsidRPr="00161F61">
        <w:rPr>
          <w:rFonts w:ascii="Arial" w:eastAsia="Arial" w:hAnsi="Arial" w:cs="Arial"/>
          <w:color w:val="000000"/>
          <w:sz w:val="22"/>
          <w:szCs w:val="22"/>
        </w:rPr>
        <w:t>CAU/GO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30A3CE6A" w14:textId="5BD10192" w:rsidR="002D11A4" w:rsidRPr="00161F61" w:rsidRDefault="002D11A4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="00423695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Acompanhar</w:t>
      </w:r>
      <w:r w:rsidR="00423695" w:rsidRPr="00161F61">
        <w:rPr>
          <w:rFonts w:ascii="Arial" w:eastAsia="Arial" w:hAnsi="Arial" w:cs="Arial"/>
          <w:color w:val="000000"/>
          <w:sz w:val="22"/>
          <w:szCs w:val="22"/>
        </w:rPr>
        <w:t xml:space="preserve"> o processo de ajustamento do empregado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 xml:space="preserve">público efetivo </w:t>
      </w:r>
      <w:r w:rsidR="00423695" w:rsidRPr="00161F61">
        <w:rPr>
          <w:rFonts w:ascii="Arial" w:eastAsia="Arial" w:hAnsi="Arial" w:cs="Arial"/>
          <w:color w:val="000000"/>
          <w:sz w:val="22"/>
          <w:szCs w:val="22"/>
        </w:rPr>
        <w:t xml:space="preserve">na </w:t>
      </w:r>
      <w:r w:rsidR="002E1F20" w:rsidRPr="00161F61">
        <w:rPr>
          <w:rFonts w:ascii="Arial" w:eastAsia="Arial" w:hAnsi="Arial" w:cs="Arial"/>
          <w:color w:val="000000"/>
          <w:sz w:val="22"/>
          <w:szCs w:val="22"/>
        </w:rPr>
        <w:t xml:space="preserve">área </w:t>
      </w:r>
      <w:r w:rsidR="00423695" w:rsidRPr="00161F61">
        <w:rPr>
          <w:rFonts w:ascii="Arial" w:eastAsia="Arial" w:hAnsi="Arial" w:cs="Arial"/>
          <w:color w:val="000000"/>
          <w:sz w:val="22"/>
          <w:szCs w:val="22"/>
        </w:rPr>
        <w:t>de lotação;</w:t>
      </w:r>
    </w:p>
    <w:p w14:paraId="3B3C00BA" w14:textId="3D242150" w:rsidR="00423695" w:rsidRPr="00161F61" w:rsidRDefault="00423695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III</w:t>
      </w:r>
      <w:r w:rsidR="002C7B07" w:rsidRPr="00161F61">
        <w:rPr>
          <w:rFonts w:ascii="Arial" w:eastAsia="Arial" w:hAnsi="Arial" w:cs="Arial"/>
          <w:b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D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etectar as potencialidades e as dificuldades do empregado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 xml:space="preserve">público efetivo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na execução das atividades;</w:t>
      </w:r>
    </w:p>
    <w:p w14:paraId="070DBE84" w14:textId="7E930F86" w:rsidR="00670C11" w:rsidRPr="00161F61" w:rsidRDefault="00670C11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IV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Subsidiar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o CAU/GO na formulação de programas de capacitação e desenvolvimento funcional e pessoal;</w:t>
      </w:r>
    </w:p>
    <w:p w14:paraId="3D6C2E2A" w14:textId="0BCD9EB8" w:rsidR="00670C11" w:rsidRPr="00161F61" w:rsidRDefault="00670C11" w:rsidP="00161F61">
      <w:pPr>
        <w:spacing w:line="360" w:lineRule="auto"/>
        <w:ind w:left="7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V</w:t>
      </w:r>
      <w:r w:rsidR="002C7B07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>Avaliar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o desempenho e a qualidade dos trabalhos desenvolvidos pelo empregado </w:t>
      </w:r>
      <w:r w:rsidR="00363CE3" w:rsidRPr="00161F61">
        <w:rPr>
          <w:rFonts w:ascii="Arial" w:eastAsia="Arial" w:hAnsi="Arial" w:cs="Arial"/>
          <w:color w:val="000000"/>
          <w:sz w:val="22"/>
          <w:szCs w:val="22"/>
        </w:rPr>
        <w:t xml:space="preserve">público efetivo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e propiciar a fundamentação de parecer conclusivo </w:t>
      </w:r>
      <w:r w:rsidRPr="00161F61">
        <w:rPr>
          <w:rFonts w:ascii="Arial" w:eastAsia="Arial" w:hAnsi="Arial" w:cs="Arial"/>
          <w:color w:val="auto"/>
          <w:sz w:val="22"/>
          <w:szCs w:val="22"/>
        </w:rPr>
        <w:t>sobre sua aptidão para o emprego público.</w:t>
      </w:r>
    </w:p>
    <w:p w14:paraId="44018FB9" w14:textId="6B0C3118" w:rsidR="008B131F" w:rsidRPr="00161F61" w:rsidRDefault="001E7906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auto"/>
          <w:sz w:val="22"/>
          <w:szCs w:val="22"/>
        </w:rPr>
        <w:t>§4</w:t>
      </w:r>
      <w:r w:rsidR="008B131F" w:rsidRPr="00161F61">
        <w:rPr>
          <w:rFonts w:ascii="Arial" w:eastAsia="Arial" w:hAnsi="Arial" w:cs="Arial"/>
          <w:b/>
          <w:color w:val="auto"/>
          <w:sz w:val="22"/>
          <w:szCs w:val="22"/>
        </w:rPr>
        <w:t>º</w:t>
      </w:r>
      <w:r w:rsidR="008B131F" w:rsidRPr="00161F61">
        <w:rPr>
          <w:rFonts w:ascii="Arial" w:eastAsia="Arial" w:hAnsi="Arial" w:cs="Arial"/>
          <w:color w:val="auto"/>
          <w:sz w:val="22"/>
          <w:szCs w:val="22"/>
        </w:rPr>
        <w:t xml:space="preserve">. </w:t>
      </w:r>
      <w:r w:rsidR="001D0E18" w:rsidRPr="00161F61">
        <w:rPr>
          <w:rFonts w:ascii="Arial" w:eastAsia="Arial" w:hAnsi="Arial" w:cs="Arial"/>
          <w:color w:val="auto"/>
          <w:sz w:val="22"/>
          <w:szCs w:val="22"/>
        </w:rPr>
        <w:t xml:space="preserve">O </w:t>
      </w:r>
      <w:r w:rsidR="001D0E18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3B7FFD" w:rsidRPr="00161F61">
        <w:rPr>
          <w:rFonts w:ascii="Arial" w:eastAsia="Arial" w:hAnsi="Arial" w:cs="Arial"/>
          <w:color w:val="auto"/>
          <w:sz w:val="22"/>
          <w:szCs w:val="22"/>
        </w:rPr>
        <w:t>, que, no CAU/GO, corresponde ao contrato de experiência de que trata</w:t>
      </w:r>
      <w:r w:rsidR="00C51743" w:rsidRPr="00161F61">
        <w:rPr>
          <w:rFonts w:ascii="Arial" w:eastAsia="Arial" w:hAnsi="Arial" w:cs="Arial"/>
          <w:color w:val="auto"/>
          <w:sz w:val="22"/>
          <w:szCs w:val="22"/>
        </w:rPr>
        <w:t>m</w:t>
      </w:r>
      <w:r w:rsidR="003B7FFD" w:rsidRPr="00161F61">
        <w:rPr>
          <w:rFonts w:ascii="Arial" w:eastAsia="Arial" w:hAnsi="Arial" w:cs="Arial"/>
          <w:color w:val="auto"/>
          <w:sz w:val="22"/>
          <w:szCs w:val="22"/>
        </w:rPr>
        <w:t xml:space="preserve"> os art</w:t>
      </w:r>
      <w:r w:rsidR="00C51743" w:rsidRPr="00161F61">
        <w:rPr>
          <w:rFonts w:ascii="Arial" w:eastAsia="Arial" w:hAnsi="Arial" w:cs="Arial"/>
          <w:color w:val="auto"/>
          <w:sz w:val="22"/>
          <w:szCs w:val="22"/>
        </w:rPr>
        <w:t>igos</w:t>
      </w:r>
      <w:r w:rsidR="003B7FFD" w:rsidRPr="00161F61">
        <w:rPr>
          <w:rFonts w:ascii="Arial" w:eastAsia="Arial" w:hAnsi="Arial" w:cs="Arial"/>
          <w:color w:val="auto"/>
          <w:sz w:val="22"/>
          <w:szCs w:val="22"/>
        </w:rPr>
        <w:t xml:space="preserve"> 443 e 445 da CLT,</w:t>
      </w:r>
      <w:r w:rsidR="00950698" w:rsidRPr="00161F61">
        <w:rPr>
          <w:rFonts w:ascii="Arial" w:eastAsia="Arial" w:hAnsi="Arial" w:cs="Arial"/>
          <w:color w:val="auto"/>
          <w:sz w:val="22"/>
          <w:szCs w:val="22"/>
        </w:rPr>
        <w:t xml:space="preserve"> terá a duração de 90 (noventa) dias</w:t>
      </w:r>
      <w:r w:rsidR="008E7E66" w:rsidRPr="00161F61">
        <w:rPr>
          <w:rFonts w:ascii="Arial" w:eastAsia="Arial" w:hAnsi="Arial" w:cs="Arial"/>
          <w:color w:val="auto"/>
          <w:sz w:val="22"/>
          <w:szCs w:val="22"/>
        </w:rPr>
        <w:t>, a contar da entrada em exercício</w:t>
      </w:r>
      <w:r w:rsidR="00C325C2" w:rsidRPr="00161F61">
        <w:rPr>
          <w:rFonts w:ascii="Arial" w:eastAsia="Arial" w:hAnsi="Arial" w:cs="Arial"/>
          <w:color w:val="auto"/>
          <w:sz w:val="22"/>
          <w:szCs w:val="22"/>
        </w:rPr>
        <w:t>, salvo nos casos de estabilidade provisória previstos na legislação trabalhista/previdenciária, que coincidirá com estes.</w:t>
      </w:r>
    </w:p>
    <w:p w14:paraId="2344E4EB" w14:textId="6AB50B9C" w:rsidR="008B7386" w:rsidRPr="00161F61" w:rsidRDefault="001E7906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auto"/>
          <w:sz w:val="22"/>
          <w:szCs w:val="22"/>
        </w:rPr>
        <w:t>§5</w:t>
      </w:r>
      <w:r w:rsidR="008B7386" w:rsidRPr="00161F61">
        <w:rPr>
          <w:rFonts w:ascii="Arial" w:eastAsia="Arial" w:hAnsi="Arial" w:cs="Arial"/>
          <w:b/>
          <w:color w:val="auto"/>
          <w:sz w:val="22"/>
          <w:szCs w:val="22"/>
        </w:rPr>
        <w:t>º</w:t>
      </w:r>
      <w:r w:rsidR="008B7386" w:rsidRPr="00161F61">
        <w:rPr>
          <w:rFonts w:ascii="Arial" w:eastAsia="Arial" w:hAnsi="Arial" w:cs="Arial"/>
          <w:color w:val="auto"/>
          <w:sz w:val="22"/>
          <w:szCs w:val="22"/>
        </w:rPr>
        <w:t xml:space="preserve">. </w:t>
      </w:r>
      <w:r w:rsidR="00FA7211" w:rsidRPr="00161F61">
        <w:rPr>
          <w:rFonts w:ascii="Arial" w:eastAsia="Arial" w:hAnsi="Arial" w:cs="Arial"/>
          <w:color w:val="auto"/>
          <w:sz w:val="22"/>
          <w:szCs w:val="22"/>
        </w:rPr>
        <w:t>Apenas os empregados admitidos em decorrência de aprovação em concurso público de provas ou de provas e títulos, para ocuparem postos efetivos, serão submetidos a</w:t>
      </w:r>
      <w:r w:rsidR="0031697C" w:rsidRPr="00161F61">
        <w:rPr>
          <w:rFonts w:ascii="Arial" w:eastAsia="Arial" w:hAnsi="Arial" w:cs="Arial"/>
          <w:color w:val="auto"/>
          <w:sz w:val="22"/>
          <w:szCs w:val="22"/>
        </w:rPr>
        <w:t xml:space="preserve">o </w:t>
      </w:r>
      <w:r w:rsidR="0031697C" w:rsidRPr="00161F61">
        <w:rPr>
          <w:rFonts w:ascii="Arial" w:hAnsi="Arial" w:cs="Arial"/>
          <w:color w:val="auto"/>
          <w:sz w:val="22"/>
          <w:szCs w:val="22"/>
        </w:rPr>
        <w:t>período de experiênci</w:t>
      </w:r>
      <w:r w:rsidR="00363CE3" w:rsidRPr="00161F61">
        <w:rPr>
          <w:rFonts w:ascii="Arial" w:hAnsi="Arial" w:cs="Arial"/>
          <w:color w:val="auto"/>
          <w:sz w:val="22"/>
          <w:szCs w:val="22"/>
        </w:rPr>
        <w:t>a</w:t>
      </w:r>
      <w:r w:rsidR="008B7386" w:rsidRPr="00161F61">
        <w:rPr>
          <w:rFonts w:ascii="Arial" w:eastAsia="Arial" w:hAnsi="Arial" w:cs="Arial"/>
          <w:color w:val="auto"/>
          <w:sz w:val="22"/>
          <w:szCs w:val="22"/>
        </w:rPr>
        <w:t>.</w:t>
      </w:r>
    </w:p>
    <w:p w14:paraId="3CC88D55" w14:textId="77777777" w:rsidR="00A847CE" w:rsidRPr="00161F61" w:rsidRDefault="00A847CE" w:rsidP="00161F61">
      <w:pPr>
        <w:spacing w:line="360" w:lineRule="auto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</w:p>
    <w:p w14:paraId="50BE3FB2" w14:textId="18056C2B" w:rsidR="002E1F20" w:rsidRPr="00161F61" w:rsidRDefault="00E14754" w:rsidP="00161F61">
      <w:pPr>
        <w:pStyle w:val="Textodecomentrio"/>
        <w:spacing w:line="360" w:lineRule="auto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auto"/>
          <w:sz w:val="22"/>
          <w:szCs w:val="22"/>
        </w:rPr>
        <w:t xml:space="preserve">Art. </w:t>
      </w:r>
      <w:r w:rsidR="002E1F20" w:rsidRPr="00161F61">
        <w:rPr>
          <w:rFonts w:ascii="Arial" w:eastAsia="Arial" w:hAnsi="Arial" w:cs="Arial"/>
          <w:b/>
          <w:color w:val="auto"/>
          <w:sz w:val="22"/>
          <w:szCs w:val="22"/>
        </w:rPr>
        <w:t>2</w:t>
      </w:r>
      <w:r w:rsidRPr="00161F61">
        <w:rPr>
          <w:rFonts w:ascii="Arial" w:eastAsia="Arial" w:hAnsi="Arial" w:cs="Arial"/>
          <w:b/>
          <w:color w:val="auto"/>
          <w:sz w:val="22"/>
          <w:szCs w:val="22"/>
        </w:rPr>
        <w:t>º</w:t>
      </w: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. </w:t>
      </w:r>
      <w:r w:rsidR="002E1F20" w:rsidRPr="00161F61">
        <w:rPr>
          <w:rFonts w:ascii="Arial" w:eastAsia="Arial" w:hAnsi="Arial" w:cs="Arial"/>
          <w:color w:val="auto"/>
          <w:sz w:val="22"/>
          <w:szCs w:val="22"/>
        </w:rPr>
        <w:t>As hipóteses de suspensão do contrato de trabalho durante o período de experiência são:</w:t>
      </w:r>
    </w:p>
    <w:p w14:paraId="2D9E7EC9" w14:textId="77777777" w:rsidR="002E1F20" w:rsidRPr="00161F61" w:rsidRDefault="002E1F20" w:rsidP="00161F61">
      <w:pPr>
        <w:pStyle w:val="Textodecomentrio"/>
        <w:spacing w:line="360" w:lineRule="auto"/>
        <w:ind w:left="720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color w:val="auto"/>
          <w:sz w:val="22"/>
          <w:szCs w:val="22"/>
        </w:rPr>
        <w:t>I – Serviço militar obrigatório ou encargo público;</w:t>
      </w:r>
    </w:p>
    <w:p w14:paraId="3472A6CF" w14:textId="77777777" w:rsidR="002E1F20" w:rsidRPr="00161F61" w:rsidRDefault="002E1F20" w:rsidP="00161F61">
      <w:pPr>
        <w:pStyle w:val="Textodecomentrio"/>
        <w:spacing w:line="360" w:lineRule="auto"/>
        <w:ind w:left="720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II – Por motivo de doença e demais casos de afastamentos pela previdência social; </w:t>
      </w:r>
    </w:p>
    <w:p w14:paraId="34A7C342" w14:textId="2D76191C" w:rsidR="00F505F9" w:rsidRPr="00161F61" w:rsidRDefault="00F505F9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2090A5" w14:textId="68744261" w:rsidR="00B551D7" w:rsidRPr="00161F61" w:rsidRDefault="00B551D7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CAPÍTULO II</w:t>
      </w:r>
    </w:p>
    <w:p w14:paraId="4DD466B0" w14:textId="76BA4EC4" w:rsidR="00B551D7" w:rsidRPr="00161F61" w:rsidRDefault="00B551D7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DO</w:t>
      </w:r>
      <w:r w:rsidR="0065235B" w:rsidRPr="00161F61">
        <w:rPr>
          <w:rFonts w:ascii="Arial" w:eastAsia="Arial" w:hAnsi="Arial" w:cs="Arial"/>
          <w:b/>
          <w:color w:val="000000"/>
          <w:sz w:val="22"/>
          <w:szCs w:val="22"/>
        </w:rPr>
        <w:t>S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65235B" w:rsidRPr="00161F61">
        <w:rPr>
          <w:rFonts w:ascii="Arial" w:eastAsia="Arial" w:hAnsi="Arial" w:cs="Arial"/>
          <w:b/>
          <w:color w:val="000000"/>
          <w:sz w:val="22"/>
          <w:szCs w:val="22"/>
        </w:rPr>
        <w:t>AGENTES DA AVALIAÇÃO ESPECIAL DE DESEMPENHO</w:t>
      </w:r>
    </w:p>
    <w:p w14:paraId="7A173151" w14:textId="77777777" w:rsidR="00B551D7" w:rsidRPr="00161F61" w:rsidRDefault="00B551D7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4E54B7" w14:textId="3CF905CB" w:rsidR="0065362E" w:rsidRPr="00161F61" w:rsidRDefault="00EA7109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2E1F20" w:rsidRPr="00161F61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E55B18" w:rsidRPr="00161F61">
        <w:rPr>
          <w:rFonts w:ascii="Arial" w:hAnsi="Arial" w:cs="Arial"/>
          <w:sz w:val="22"/>
          <w:szCs w:val="22"/>
        </w:rPr>
        <w:t>Para o devido acompanhamento do</w:t>
      </w:r>
      <w:r w:rsidR="00E55B18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8F7503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5C73DA" w:rsidRPr="00161F61">
        <w:rPr>
          <w:rFonts w:ascii="Arial" w:hAnsi="Arial" w:cs="Arial"/>
          <w:color w:val="auto"/>
          <w:sz w:val="22"/>
          <w:szCs w:val="22"/>
        </w:rPr>
        <w:t>,</w:t>
      </w:r>
      <w:r w:rsidR="005C73DA" w:rsidRPr="00161F61">
        <w:rPr>
          <w:rFonts w:ascii="Arial" w:hAnsi="Arial" w:cs="Arial"/>
          <w:sz w:val="22"/>
          <w:szCs w:val="22"/>
        </w:rPr>
        <w:t xml:space="preserve"> </w:t>
      </w:r>
      <w:r w:rsidR="00363CE3" w:rsidRPr="00161F61">
        <w:rPr>
          <w:rFonts w:ascii="Arial" w:hAnsi="Arial" w:cs="Arial"/>
          <w:sz w:val="22"/>
          <w:szCs w:val="22"/>
        </w:rPr>
        <w:t>ser</w:t>
      </w:r>
      <w:r w:rsidR="00E14754" w:rsidRPr="00161F61">
        <w:rPr>
          <w:rFonts w:ascii="Arial" w:hAnsi="Arial" w:cs="Arial"/>
          <w:sz w:val="22"/>
          <w:szCs w:val="22"/>
        </w:rPr>
        <w:t>ão</w:t>
      </w:r>
      <w:r w:rsidR="00363CE3" w:rsidRPr="00161F61">
        <w:rPr>
          <w:rFonts w:ascii="Arial" w:hAnsi="Arial" w:cs="Arial"/>
          <w:sz w:val="22"/>
          <w:szCs w:val="22"/>
        </w:rPr>
        <w:t xml:space="preserve"> aplicada</w:t>
      </w:r>
      <w:r w:rsidR="00E14754" w:rsidRPr="00161F61">
        <w:rPr>
          <w:rFonts w:ascii="Arial" w:hAnsi="Arial" w:cs="Arial"/>
          <w:sz w:val="22"/>
          <w:szCs w:val="22"/>
        </w:rPr>
        <w:t>s</w:t>
      </w:r>
      <w:r w:rsidR="00363CE3" w:rsidRPr="00161F61">
        <w:rPr>
          <w:rFonts w:ascii="Arial" w:hAnsi="Arial" w:cs="Arial"/>
          <w:sz w:val="22"/>
          <w:szCs w:val="22"/>
        </w:rPr>
        <w:t xml:space="preserve"> </w:t>
      </w:r>
      <w:r w:rsidR="00E14754" w:rsidRPr="00161F61">
        <w:rPr>
          <w:rFonts w:ascii="Arial" w:hAnsi="Arial" w:cs="Arial"/>
          <w:sz w:val="22"/>
          <w:szCs w:val="22"/>
        </w:rPr>
        <w:t xml:space="preserve">03 (três) </w:t>
      </w:r>
      <w:r w:rsidR="005C73DA" w:rsidRPr="00161F61">
        <w:rPr>
          <w:rFonts w:ascii="Arial" w:hAnsi="Arial" w:cs="Arial"/>
          <w:sz w:val="22"/>
          <w:szCs w:val="22"/>
        </w:rPr>
        <w:t>avaliaç</w:t>
      </w:r>
      <w:r w:rsidR="00E14754" w:rsidRPr="00161F61">
        <w:rPr>
          <w:rFonts w:ascii="Arial" w:hAnsi="Arial" w:cs="Arial"/>
          <w:sz w:val="22"/>
          <w:szCs w:val="22"/>
        </w:rPr>
        <w:t>ões</w:t>
      </w:r>
      <w:r w:rsidR="005C73DA" w:rsidRPr="00161F61">
        <w:rPr>
          <w:rFonts w:ascii="Arial" w:hAnsi="Arial" w:cs="Arial"/>
          <w:sz w:val="22"/>
          <w:szCs w:val="22"/>
        </w:rPr>
        <w:t xml:space="preserve"> especia</w:t>
      </w:r>
      <w:r w:rsidR="00E14754" w:rsidRPr="00161F61">
        <w:rPr>
          <w:rFonts w:ascii="Arial" w:hAnsi="Arial" w:cs="Arial"/>
          <w:sz w:val="22"/>
          <w:szCs w:val="22"/>
        </w:rPr>
        <w:t>is</w:t>
      </w:r>
      <w:r w:rsidR="005C73DA" w:rsidRPr="00161F61">
        <w:rPr>
          <w:rFonts w:ascii="Arial" w:hAnsi="Arial" w:cs="Arial"/>
          <w:sz w:val="22"/>
          <w:szCs w:val="22"/>
        </w:rPr>
        <w:t xml:space="preserve"> de desempenho </w:t>
      </w:r>
      <w:r w:rsidR="00363CE3" w:rsidRPr="00161F61">
        <w:rPr>
          <w:rFonts w:ascii="Arial" w:hAnsi="Arial" w:cs="Arial"/>
          <w:sz w:val="22"/>
          <w:szCs w:val="22"/>
        </w:rPr>
        <w:t xml:space="preserve">– AED </w:t>
      </w:r>
      <w:r w:rsidR="005C73DA" w:rsidRPr="00161F61">
        <w:rPr>
          <w:rFonts w:ascii="Arial" w:hAnsi="Arial" w:cs="Arial"/>
          <w:sz w:val="22"/>
          <w:szCs w:val="22"/>
        </w:rPr>
        <w:t>processada</w:t>
      </w:r>
      <w:r w:rsidR="00E14754" w:rsidRPr="00161F61">
        <w:rPr>
          <w:rFonts w:ascii="Arial" w:hAnsi="Arial" w:cs="Arial"/>
          <w:sz w:val="22"/>
          <w:szCs w:val="22"/>
        </w:rPr>
        <w:t>s</w:t>
      </w:r>
      <w:r w:rsidR="005C73DA" w:rsidRPr="00161F61">
        <w:rPr>
          <w:rFonts w:ascii="Arial" w:hAnsi="Arial" w:cs="Arial"/>
          <w:sz w:val="22"/>
          <w:szCs w:val="22"/>
        </w:rPr>
        <w:t xml:space="preserve"> com a atuação </w:t>
      </w:r>
      <w:r w:rsidR="00363CE3" w:rsidRPr="00161F61">
        <w:rPr>
          <w:rFonts w:ascii="Arial" w:hAnsi="Arial" w:cs="Arial"/>
          <w:sz w:val="22"/>
          <w:szCs w:val="22"/>
        </w:rPr>
        <w:t>dos seguintes</w:t>
      </w:r>
      <w:r w:rsidR="005C73DA" w:rsidRPr="00161F61">
        <w:rPr>
          <w:rFonts w:ascii="Arial" w:hAnsi="Arial" w:cs="Arial"/>
          <w:sz w:val="22"/>
          <w:szCs w:val="22"/>
        </w:rPr>
        <w:t xml:space="preserve"> agentes:</w:t>
      </w:r>
    </w:p>
    <w:p w14:paraId="1B1F6E69" w14:textId="6D42052C" w:rsidR="005C73DA" w:rsidRPr="00161F61" w:rsidRDefault="00363CE3" w:rsidP="00161F61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lastRenderedPageBreak/>
        <w:t>O</w:t>
      </w:r>
      <w:r w:rsidR="005C73DA" w:rsidRPr="00161F61">
        <w:rPr>
          <w:rFonts w:ascii="Arial" w:hAnsi="Arial" w:cs="Arial"/>
          <w:sz w:val="22"/>
          <w:szCs w:val="22"/>
        </w:rPr>
        <w:t xml:space="preserve"> próprio empregado submetido a</w:t>
      </w:r>
      <w:r w:rsidRPr="00161F61">
        <w:rPr>
          <w:rFonts w:ascii="Arial" w:hAnsi="Arial" w:cs="Arial"/>
          <w:sz w:val="22"/>
          <w:szCs w:val="22"/>
        </w:rPr>
        <w:t xml:space="preserve">o </w:t>
      </w:r>
      <w:r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5C73DA" w:rsidRPr="00161F61">
        <w:rPr>
          <w:rFonts w:ascii="Arial" w:hAnsi="Arial" w:cs="Arial"/>
          <w:sz w:val="22"/>
          <w:szCs w:val="22"/>
        </w:rPr>
        <w:t>;</w:t>
      </w:r>
    </w:p>
    <w:p w14:paraId="466F4E9F" w14:textId="1CC6C752" w:rsidR="005C73DA" w:rsidRPr="00161F61" w:rsidRDefault="00363CE3" w:rsidP="00161F61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O</w:t>
      </w:r>
      <w:r w:rsidR="005C73DA" w:rsidRPr="00161F61">
        <w:rPr>
          <w:rFonts w:ascii="Arial" w:hAnsi="Arial" w:cs="Arial"/>
          <w:sz w:val="22"/>
          <w:szCs w:val="22"/>
        </w:rPr>
        <w:t xml:space="preserve"> superior imediato do empregado </w:t>
      </w:r>
      <w:r w:rsidR="004F5A32" w:rsidRPr="00161F61">
        <w:rPr>
          <w:rFonts w:ascii="Arial" w:hAnsi="Arial" w:cs="Arial"/>
          <w:sz w:val="22"/>
          <w:szCs w:val="22"/>
        </w:rPr>
        <w:t xml:space="preserve">em </w:t>
      </w:r>
      <w:r w:rsidR="00E14754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5C73DA" w:rsidRPr="00161F61">
        <w:rPr>
          <w:rFonts w:ascii="Arial" w:hAnsi="Arial" w:cs="Arial"/>
          <w:sz w:val="22"/>
          <w:szCs w:val="22"/>
        </w:rPr>
        <w:t>;</w:t>
      </w:r>
    </w:p>
    <w:p w14:paraId="614F0C3D" w14:textId="77777777" w:rsidR="002C7B07" w:rsidRPr="00161F61" w:rsidRDefault="00363CE3" w:rsidP="00161F61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Um</w:t>
      </w:r>
      <w:r w:rsidR="00B50CA1" w:rsidRPr="00161F61">
        <w:rPr>
          <w:rFonts w:ascii="Arial" w:hAnsi="Arial" w:cs="Arial"/>
          <w:sz w:val="22"/>
          <w:szCs w:val="22"/>
        </w:rPr>
        <w:t xml:space="preserve"> colega efetivo </w:t>
      </w:r>
      <w:r w:rsidRPr="00161F61">
        <w:rPr>
          <w:rFonts w:ascii="Arial" w:hAnsi="Arial" w:cs="Arial"/>
          <w:sz w:val="22"/>
          <w:szCs w:val="22"/>
        </w:rPr>
        <w:t>d</w:t>
      </w:r>
      <w:r w:rsidR="00B50CA1" w:rsidRPr="00161F61">
        <w:rPr>
          <w:rFonts w:ascii="Arial" w:hAnsi="Arial" w:cs="Arial"/>
          <w:sz w:val="22"/>
          <w:szCs w:val="22"/>
        </w:rPr>
        <w:t>a mesma área</w:t>
      </w:r>
      <w:r w:rsidRPr="00161F61">
        <w:rPr>
          <w:rFonts w:ascii="Arial" w:hAnsi="Arial" w:cs="Arial"/>
          <w:sz w:val="22"/>
          <w:szCs w:val="22"/>
        </w:rPr>
        <w:t xml:space="preserve"> de lotação</w:t>
      </w:r>
      <w:r w:rsidR="009E7928" w:rsidRPr="00161F61">
        <w:rPr>
          <w:rFonts w:ascii="Arial" w:hAnsi="Arial" w:cs="Arial"/>
          <w:sz w:val="22"/>
          <w:szCs w:val="22"/>
        </w:rPr>
        <w:t>, escolhido pelo Presidente do CAU/GO</w:t>
      </w:r>
      <w:r w:rsidR="00E14754" w:rsidRPr="00161F61">
        <w:rPr>
          <w:rFonts w:ascii="Arial" w:hAnsi="Arial" w:cs="Arial"/>
          <w:sz w:val="22"/>
          <w:szCs w:val="22"/>
        </w:rPr>
        <w:t>. Caso não seja possível ser da mesma lotação, de uma área correlata</w:t>
      </w:r>
      <w:r w:rsidRPr="00161F61">
        <w:rPr>
          <w:rFonts w:ascii="Arial" w:hAnsi="Arial" w:cs="Arial"/>
          <w:sz w:val="22"/>
          <w:szCs w:val="22"/>
        </w:rPr>
        <w:t>;</w:t>
      </w:r>
    </w:p>
    <w:p w14:paraId="07D71BE7" w14:textId="77777777" w:rsidR="002C7B07" w:rsidRPr="00161F61" w:rsidRDefault="00363CE3" w:rsidP="00161F61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A</w:t>
      </w:r>
      <w:r w:rsidR="005C73DA" w:rsidRPr="00161F61">
        <w:rPr>
          <w:rFonts w:ascii="Arial" w:hAnsi="Arial" w:cs="Arial"/>
          <w:sz w:val="22"/>
          <w:szCs w:val="22"/>
        </w:rPr>
        <w:t xml:space="preserve"> Comissão de Avaliação Especial de Desempenho – CAED;</w:t>
      </w:r>
    </w:p>
    <w:p w14:paraId="2BAA1953" w14:textId="46500B87" w:rsidR="008E2E85" w:rsidRPr="00161F61" w:rsidRDefault="00363CE3" w:rsidP="00161F61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O</w:t>
      </w:r>
      <w:r w:rsidR="007C74A3" w:rsidRPr="00161F61">
        <w:rPr>
          <w:rFonts w:ascii="Arial" w:hAnsi="Arial" w:cs="Arial"/>
          <w:sz w:val="22"/>
          <w:szCs w:val="22"/>
        </w:rPr>
        <w:t xml:space="preserve"> Presidente do CAU/GO.</w:t>
      </w:r>
    </w:p>
    <w:p w14:paraId="739402F9" w14:textId="15BC35C2" w:rsidR="00100B9B" w:rsidRPr="00161F61" w:rsidRDefault="00100B9B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D17D91" w14:textId="580167AA" w:rsidR="00100B9B" w:rsidRPr="00161F61" w:rsidRDefault="003A296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sz w:val="22"/>
          <w:szCs w:val="22"/>
        </w:rPr>
        <w:t>4</w:t>
      </w:r>
      <w:r w:rsidRPr="00161F61">
        <w:rPr>
          <w:rFonts w:ascii="Arial" w:hAnsi="Arial" w:cs="Arial"/>
          <w:b/>
          <w:sz w:val="22"/>
          <w:szCs w:val="22"/>
        </w:rPr>
        <w:t>º</w:t>
      </w:r>
      <w:r w:rsidRPr="00161F61">
        <w:rPr>
          <w:rFonts w:ascii="Arial" w:hAnsi="Arial" w:cs="Arial"/>
          <w:sz w:val="22"/>
          <w:szCs w:val="22"/>
        </w:rPr>
        <w:t>. A CAED será composta por empregados do quadro efetiv</w:t>
      </w:r>
      <w:r w:rsidRPr="00161F61">
        <w:rPr>
          <w:rFonts w:ascii="Arial" w:hAnsi="Arial" w:cs="Arial"/>
          <w:color w:val="auto"/>
          <w:sz w:val="22"/>
          <w:szCs w:val="22"/>
        </w:rPr>
        <w:t>o</w:t>
      </w:r>
      <w:r w:rsidR="00681660" w:rsidRPr="00161F61">
        <w:rPr>
          <w:rFonts w:ascii="Arial" w:hAnsi="Arial" w:cs="Arial"/>
          <w:color w:val="auto"/>
          <w:sz w:val="22"/>
          <w:szCs w:val="22"/>
        </w:rPr>
        <w:t xml:space="preserve">, </w:t>
      </w:r>
      <w:r w:rsidR="009C1722" w:rsidRPr="00161F61">
        <w:rPr>
          <w:rFonts w:ascii="Arial" w:hAnsi="Arial" w:cs="Arial"/>
          <w:color w:val="auto"/>
          <w:sz w:val="22"/>
          <w:szCs w:val="22"/>
        </w:rPr>
        <w:t>já aprovados em avaliação de período de experiência</w:t>
      </w:r>
      <w:r w:rsidR="00681660" w:rsidRPr="00161F61">
        <w:rPr>
          <w:rFonts w:ascii="Arial" w:hAnsi="Arial" w:cs="Arial"/>
          <w:color w:val="auto"/>
          <w:sz w:val="22"/>
          <w:szCs w:val="22"/>
        </w:rPr>
        <w:t xml:space="preserve">, que não estejam respondendo a processo administrativo disciplinar – PAD e que possuam nível de escolaridade igual ou superior ao exigido para o ingresso no </w:t>
      </w:r>
      <w:r w:rsidR="009C1722" w:rsidRPr="00161F61">
        <w:rPr>
          <w:rFonts w:ascii="Arial" w:hAnsi="Arial" w:cs="Arial"/>
          <w:color w:val="auto"/>
          <w:sz w:val="22"/>
          <w:szCs w:val="22"/>
        </w:rPr>
        <w:t xml:space="preserve">emprego público de provimento </w:t>
      </w:r>
      <w:r w:rsidR="00681660" w:rsidRPr="00161F61">
        <w:rPr>
          <w:rFonts w:ascii="Arial" w:hAnsi="Arial" w:cs="Arial"/>
          <w:color w:val="auto"/>
          <w:sz w:val="22"/>
          <w:szCs w:val="22"/>
        </w:rPr>
        <w:t xml:space="preserve">efetivo ocupado pelo </w:t>
      </w:r>
      <w:r w:rsidR="00877891" w:rsidRPr="00161F61">
        <w:rPr>
          <w:rFonts w:ascii="Arial" w:hAnsi="Arial" w:cs="Arial"/>
          <w:color w:val="auto"/>
          <w:sz w:val="22"/>
          <w:szCs w:val="22"/>
        </w:rPr>
        <w:t>empregado</w:t>
      </w:r>
      <w:r w:rsidR="00681660" w:rsidRPr="00161F61">
        <w:rPr>
          <w:rFonts w:ascii="Arial" w:hAnsi="Arial" w:cs="Arial"/>
          <w:color w:val="auto"/>
          <w:sz w:val="22"/>
          <w:szCs w:val="22"/>
        </w:rPr>
        <w:t xml:space="preserve"> em </w:t>
      </w:r>
      <w:r w:rsidR="009E7928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877891"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6086E879" w14:textId="76385C91" w:rsidR="0057639F" w:rsidRPr="00161F61" w:rsidRDefault="0057639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§1º</w:t>
      </w:r>
      <w:r w:rsidRPr="00161F61">
        <w:rPr>
          <w:rFonts w:ascii="Arial" w:hAnsi="Arial" w:cs="Arial"/>
          <w:sz w:val="22"/>
          <w:szCs w:val="22"/>
        </w:rPr>
        <w:t xml:space="preserve">. Excepcionalmente poderá haver, na composição, empregado de livre provimento e demissão, desde que conste nos autos do processo administrativo a recusa expressa de um empregado </w:t>
      </w:r>
      <w:r w:rsidR="009E7928" w:rsidRPr="00161F61">
        <w:rPr>
          <w:rFonts w:ascii="Arial" w:hAnsi="Arial" w:cs="Arial"/>
          <w:sz w:val="22"/>
          <w:szCs w:val="22"/>
        </w:rPr>
        <w:t>efetivo</w:t>
      </w:r>
      <w:r w:rsidRPr="00161F61">
        <w:rPr>
          <w:rFonts w:ascii="Arial" w:hAnsi="Arial" w:cs="Arial"/>
          <w:sz w:val="22"/>
          <w:szCs w:val="22"/>
        </w:rPr>
        <w:t>.</w:t>
      </w:r>
      <w:r w:rsidR="003D4036" w:rsidRPr="00161F61">
        <w:rPr>
          <w:rFonts w:ascii="Arial" w:hAnsi="Arial" w:cs="Arial"/>
          <w:sz w:val="22"/>
          <w:szCs w:val="22"/>
        </w:rPr>
        <w:t xml:space="preserve"> Ness</w:t>
      </w:r>
      <w:r w:rsidRPr="00161F61">
        <w:rPr>
          <w:rFonts w:ascii="Arial" w:hAnsi="Arial" w:cs="Arial"/>
          <w:sz w:val="22"/>
          <w:szCs w:val="22"/>
        </w:rPr>
        <w:t>e caso, também se aplica</w:t>
      </w:r>
      <w:r w:rsidR="004F2A19" w:rsidRPr="00161F61">
        <w:rPr>
          <w:rFonts w:ascii="Arial" w:hAnsi="Arial" w:cs="Arial"/>
          <w:sz w:val="22"/>
          <w:szCs w:val="22"/>
        </w:rPr>
        <w:t>m</w:t>
      </w:r>
      <w:r w:rsidRPr="00161F61">
        <w:rPr>
          <w:rFonts w:ascii="Arial" w:hAnsi="Arial" w:cs="Arial"/>
          <w:sz w:val="22"/>
          <w:szCs w:val="22"/>
        </w:rPr>
        <w:t xml:space="preserve"> o</w:t>
      </w:r>
      <w:r w:rsidR="004F2A19" w:rsidRPr="00161F61">
        <w:rPr>
          <w:rFonts w:ascii="Arial" w:hAnsi="Arial" w:cs="Arial"/>
          <w:sz w:val="22"/>
          <w:szCs w:val="22"/>
        </w:rPr>
        <w:t>s</w:t>
      </w:r>
      <w:r w:rsidRPr="00161F61">
        <w:rPr>
          <w:rFonts w:ascii="Arial" w:hAnsi="Arial" w:cs="Arial"/>
          <w:sz w:val="22"/>
          <w:szCs w:val="22"/>
        </w:rPr>
        <w:t xml:space="preserve"> requisito</w:t>
      </w:r>
      <w:r w:rsidR="004F2A19" w:rsidRPr="00161F61">
        <w:rPr>
          <w:rFonts w:ascii="Arial" w:hAnsi="Arial" w:cs="Arial"/>
          <w:sz w:val="22"/>
          <w:szCs w:val="22"/>
        </w:rPr>
        <w:t>s</w:t>
      </w:r>
      <w:r w:rsidRPr="00161F61">
        <w:rPr>
          <w:rFonts w:ascii="Arial" w:hAnsi="Arial" w:cs="Arial"/>
          <w:sz w:val="22"/>
          <w:szCs w:val="22"/>
        </w:rPr>
        <w:t xml:space="preserve"> de não responder a PAD</w:t>
      </w:r>
      <w:r w:rsidR="004F2A19" w:rsidRPr="00161F61">
        <w:rPr>
          <w:rFonts w:ascii="Arial" w:hAnsi="Arial" w:cs="Arial"/>
          <w:sz w:val="22"/>
          <w:szCs w:val="22"/>
        </w:rPr>
        <w:t xml:space="preserve"> e de possuir nível de escolaridade igual ou superior ao emprego ocupado pelo </w:t>
      </w:r>
      <w:r w:rsidR="000B79C6" w:rsidRPr="00161F61">
        <w:rPr>
          <w:rFonts w:ascii="Arial" w:hAnsi="Arial" w:cs="Arial"/>
          <w:sz w:val="22"/>
          <w:szCs w:val="22"/>
        </w:rPr>
        <w:t>empregado</w:t>
      </w:r>
      <w:r w:rsidR="004F2A19" w:rsidRPr="00161F61">
        <w:rPr>
          <w:rFonts w:ascii="Arial" w:hAnsi="Arial" w:cs="Arial"/>
          <w:sz w:val="22"/>
          <w:szCs w:val="22"/>
        </w:rPr>
        <w:t xml:space="preserve"> em </w:t>
      </w:r>
      <w:r w:rsidR="000B79C6" w:rsidRPr="00161F61">
        <w:rPr>
          <w:rFonts w:ascii="Arial" w:eastAsia="Arial" w:hAnsi="Arial" w:cs="Arial"/>
          <w:color w:val="000000"/>
          <w:sz w:val="22"/>
          <w:szCs w:val="22"/>
        </w:rPr>
        <w:t>período de experiência.</w:t>
      </w:r>
    </w:p>
    <w:p w14:paraId="488BBCAA" w14:textId="470C0D7A" w:rsidR="00DE67D1" w:rsidRPr="00161F61" w:rsidRDefault="0057639F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§2</w:t>
      </w:r>
      <w:r w:rsidR="00DE67D1" w:rsidRPr="00161F61">
        <w:rPr>
          <w:rFonts w:ascii="Arial" w:hAnsi="Arial" w:cs="Arial"/>
          <w:b/>
          <w:sz w:val="22"/>
          <w:szCs w:val="22"/>
        </w:rPr>
        <w:t>º</w:t>
      </w:r>
      <w:r w:rsidR="00DE67D1" w:rsidRPr="00161F61">
        <w:rPr>
          <w:rFonts w:ascii="Arial" w:hAnsi="Arial" w:cs="Arial"/>
          <w:sz w:val="22"/>
          <w:szCs w:val="22"/>
        </w:rPr>
        <w:t xml:space="preserve">. </w:t>
      </w:r>
      <w:r w:rsidR="009C1A2C" w:rsidRPr="00161F61">
        <w:rPr>
          <w:rFonts w:ascii="Arial" w:hAnsi="Arial" w:cs="Arial"/>
          <w:sz w:val="22"/>
          <w:szCs w:val="22"/>
        </w:rPr>
        <w:t>A composição titular da CAED será sempre em número ímpar</w:t>
      </w:r>
      <w:r w:rsidR="00F10220" w:rsidRPr="00161F61">
        <w:rPr>
          <w:rFonts w:ascii="Arial" w:hAnsi="Arial" w:cs="Arial"/>
          <w:sz w:val="22"/>
          <w:szCs w:val="22"/>
        </w:rPr>
        <w:t>,</w:t>
      </w:r>
      <w:r w:rsidR="009C1A2C" w:rsidRPr="00161F61">
        <w:rPr>
          <w:rFonts w:ascii="Arial" w:hAnsi="Arial" w:cs="Arial"/>
          <w:sz w:val="22"/>
          <w:szCs w:val="22"/>
        </w:rPr>
        <w:t xml:space="preserve"> no mínimo três</w:t>
      </w:r>
      <w:r w:rsidR="00F10220" w:rsidRPr="00161F61">
        <w:rPr>
          <w:rFonts w:ascii="Arial" w:hAnsi="Arial" w:cs="Arial"/>
          <w:sz w:val="22"/>
          <w:szCs w:val="22"/>
        </w:rPr>
        <w:t>,</w:t>
      </w:r>
      <w:r w:rsidR="009C1A2C" w:rsidRPr="00161F61">
        <w:rPr>
          <w:rFonts w:ascii="Arial" w:hAnsi="Arial" w:cs="Arial"/>
          <w:sz w:val="22"/>
          <w:szCs w:val="22"/>
        </w:rPr>
        <w:t xml:space="preserve"> dispensando-se de haver um suplente para cada titular.</w:t>
      </w:r>
    </w:p>
    <w:p w14:paraId="3E2B4B1D" w14:textId="346DCD86" w:rsidR="0069170F" w:rsidRPr="00161F61" w:rsidRDefault="0069170F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§3º</w:t>
      </w:r>
      <w:r w:rsidRPr="00161F61">
        <w:rPr>
          <w:rFonts w:ascii="Arial" w:hAnsi="Arial" w:cs="Arial"/>
          <w:sz w:val="22"/>
          <w:szCs w:val="22"/>
        </w:rPr>
        <w:t>. A duração da composição corresponderá ao ano civil, podendo seus membros, titulares e suplente, serem reconduzidos.</w:t>
      </w:r>
    </w:p>
    <w:p w14:paraId="1655A1F8" w14:textId="407D6ECA" w:rsidR="0010615A" w:rsidRPr="00161F61" w:rsidRDefault="0069170F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§4</w:t>
      </w:r>
      <w:r w:rsidR="0010615A" w:rsidRPr="00161F61">
        <w:rPr>
          <w:rFonts w:ascii="Arial" w:hAnsi="Arial" w:cs="Arial"/>
          <w:b/>
          <w:sz w:val="22"/>
          <w:szCs w:val="22"/>
        </w:rPr>
        <w:t>º</w:t>
      </w:r>
      <w:r w:rsidR="0010615A" w:rsidRPr="00161F61">
        <w:rPr>
          <w:rFonts w:ascii="Arial" w:hAnsi="Arial" w:cs="Arial"/>
          <w:sz w:val="22"/>
          <w:szCs w:val="22"/>
        </w:rPr>
        <w:t xml:space="preserve">. </w:t>
      </w:r>
      <w:r w:rsidRPr="00161F61">
        <w:rPr>
          <w:rFonts w:ascii="Arial" w:hAnsi="Arial" w:cs="Arial"/>
          <w:sz w:val="22"/>
          <w:szCs w:val="22"/>
        </w:rPr>
        <w:t xml:space="preserve">O ato </w:t>
      </w:r>
      <w:r w:rsidR="009B7506" w:rsidRPr="00161F61">
        <w:rPr>
          <w:rFonts w:ascii="Arial" w:hAnsi="Arial" w:cs="Arial"/>
          <w:sz w:val="22"/>
          <w:szCs w:val="22"/>
        </w:rPr>
        <w:t xml:space="preserve">administrativo </w:t>
      </w:r>
      <w:r w:rsidRPr="00161F61">
        <w:rPr>
          <w:rFonts w:ascii="Arial" w:hAnsi="Arial" w:cs="Arial"/>
          <w:sz w:val="22"/>
          <w:szCs w:val="22"/>
        </w:rPr>
        <w:t>competente para compor a referida Comissão será a Portaria</w:t>
      </w:r>
      <w:r w:rsidR="00306093" w:rsidRPr="00161F61">
        <w:rPr>
          <w:rFonts w:ascii="Arial" w:hAnsi="Arial" w:cs="Arial"/>
          <w:sz w:val="22"/>
          <w:szCs w:val="22"/>
        </w:rPr>
        <w:t xml:space="preserve">, a qual também indicará o </w:t>
      </w:r>
      <w:r w:rsidR="00D031EA" w:rsidRPr="00161F61">
        <w:rPr>
          <w:rFonts w:ascii="Arial" w:hAnsi="Arial" w:cs="Arial"/>
          <w:sz w:val="22"/>
          <w:szCs w:val="22"/>
        </w:rPr>
        <w:t>seu presidente.</w:t>
      </w:r>
    </w:p>
    <w:p w14:paraId="13AA6B1A" w14:textId="454C012D" w:rsidR="001A0758" w:rsidRPr="00161F61" w:rsidRDefault="0069170F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§5º</w:t>
      </w:r>
      <w:r w:rsidRPr="00161F61">
        <w:rPr>
          <w:rFonts w:ascii="Arial" w:hAnsi="Arial" w:cs="Arial"/>
          <w:sz w:val="22"/>
          <w:szCs w:val="22"/>
        </w:rPr>
        <w:t>. O desempenho das funções na Comissão de Avaliação Especial de Desempenho será considerado serviço relevante prestado ao CAU/GO.</w:t>
      </w:r>
    </w:p>
    <w:p w14:paraId="701F850E" w14:textId="1DE70737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§6º</w:t>
      </w:r>
      <w:r w:rsidRPr="00161F61">
        <w:rPr>
          <w:rFonts w:ascii="Arial" w:hAnsi="Arial" w:cs="Arial"/>
          <w:sz w:val="22"/>
          <w:szCs w:val="22"/>
        </w:rPr>
        <w:t>.</w:t>
      </w:r>
      <w:r w:rsidRPr="00161F61">
        <w:rPr>
          <w:rFonts w:ascii="Arial" w:hAnsi="Arial" w:cs="Arial"/>
          <w:b/>
          <w:sz w:val="22"/>
          <w:szCs w:val="22"/>
        </w:rPr>
        <w:t xml:space="preserve"> </w:t>
      </w:r>
      <w:r w:rsidRPr="00161F61">
        <w:rPr>
          <w:rFonts w:ascii="Arial" w:hAnsi="Arial" w:cs="Arial"/>
          <w:sz w:val="22"/>
          <w:szCs w:val="22"/>
        </w:rPr>
        <w:t>Todas as vezes que a CAED se reunir, dever-se-á ter um quórum de 50% (cinquenta por cento), arredondando-se para o número inteiro imediatamente seguinte.</w:t>
      </w:r>
    </w:p>
    <w:p w14:paraId="5B982388" w14:textId="545100AC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§7º</w:t>
      </w:r>
      <w:r w:rsidRPr="00161F61">
        <w:rPr>
          <w:rFonts w:ascii="Arial" w:hAnsi="Arial" w:cs="Arial"/>
          <w:sz w:val="22"/>
          <w:szCs w:val="22"/>
        </w:rPr>
        <w:t>. Das reuniões da Comissão, será lavrada ata por um de seus membros com os principais pontos discutidos, os recursos apreciados e as decisões tomadas com as devidas justificativas, anexando-se o Formulário de Recurso – Anexo IV.</w:t>
      </w:r>
    </w:p>
    <w:p w14:paraId="76980B1E" w14:textId="2DB771FF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§8º</w:t>
      </w:r>
      <w:r w:rsidRPr="00161F61">
        <w:rPr>
          <w:rFonts w:ascii="Arial" w:hAnsi="Arial" w:cs="Arial"/>
          <w:sz w:val="22"/>
          <w:szCs w:val="22"/>
        </w:rPr>
        <w:t xml:space="preserve">. A ata lavrada será aprovada e assinada na reunião respectiva. </w:t>
      </w:r>
    </w:p>
    <w:p w14:paraId="5AEE0CD0" w14:textId="0C1B87A4" w:rsidR="005E3BB9" w:rsidRPr="00161F61" w:rsidRDefault="005E3BB9" w:rsidP="00161F6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6734C4D" w14:textId="268EE256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sz w:val="22"/>
          <w:szCs w:val="22"/>
        </w:rPr>
        <w:t>5</w:t>
      </w:r>
      <w:r w:rsidRPr="00161F61">
        <w:rPr>
          <w:rFonts w:ascii="Arial" w:hAnsi="Arial" w:cs="Arial"/>
          <w:b/>
          <w:sz w:val="22"/>
          <w:szCs w:val="22"/>
        </w:rPr>
        <w:t>º</w:t>
      </w:r>
      <w:r w:rsidRPr="00161F61">
        <w:rPr>
          <w:rFonts w:ascii="Arial" w:hAnsi="Arial" w:cs="Arial"/>
          <w:sz w:val="22"/>
          <w:szCs w:val="22"/>
        </w:rPr>
        <w:t>. Aos membros da CAED se aplicam:</w:t>
      </w:r>
    </w:p>
    <w:p w14:paraId="0042F421" w14:textId="77777777" w:rsidR="002C7B07" w:rsidRPr="00161F61" w:rsidRDefault="002C7B07" w:rsidP="00161F6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 xml:space="preserve">I - </w:t>
      </w:r>
      <w:r w:rsidRPr="00161F61">
        <w:rPr>
          <w:rFonts w:ascii="Arial" w:hAnsi="Arial" w:cs="Arial"/>
          <w:sz w:val="22"/>
          <w:szCs w:val="22"/>
        </w:rPr>
        <w:t>As hipóteses de impedimento e suspeição constantes do Capítulo VII da Lei nº 9.784, de 29 de janeiro de 1999;</w:t>
      </w:r>
    </w:p>
    <w:p w14:paraId="239C3469" w14:textId="77777777" w:rsidR="002C7B07" w:rsidRPr="00161F61" w:rsidRDefault="002C7B07" w:rsidP="00161F6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lastRenderedPageBreak/>
        <w:t>II -</w:t>
      </w:r>
      <w:r w:rsidRPr="00161F61">
        <w:rPr>
          <w:rFonts w:ascii="Arial" w:hAnsi="Arial" w:cs="Arial"/>
          <w:sz w:val="22"/>
          <w:szCs w:val="22"/>
        </w:rPr>
        <w:t xml:space="preserve"> A vedação de apreciação e de análise de matérias submetidas a seu juízo quando o interessado for ou ter sido seu superior imediato ou subordinado.</w:t>
      </w:r>
    </w:p>
    <w:p w14:paraId="172F690F" w14:textId="77777777" w:rsidR="002C7B07" w:rsidRPr="00161F61" w:rsidRDefault="002C7B07" w:rsidP="00161F6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E2AC" w14:textId="266A1356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sz w:val="22"/>
          <w:szCs w:val="22"/>
        </w:rPr>
        <w:t>6</w:t>
      </w:r>
      <w:r w:rsidRPr="00161F61">
        <w:rPr>
          <w:rFonts w:ascii="Arial" w:hAnsi="Arial" w:cs="Arial"/>
          <w:b/>
          <w:sz w:val="22"/>
          <w:szCs w:val="22"/>
        </w:rPr>
        <w:t>º</w:t>
      </w:r>
      <w:r w:rsidRPr="00161F61">
        <w:rPr>
          <w:rFonts w:ascii="Arial" w:hAnsi="Arial" w:cs="Arial"/>
          <w:sz w:val="22"/>
          <w:szCs w:val="22"/>
        </w:rPr>
        <w:t>. Compete à CAED:</w:t>
      </w:r>
    </w:p>
    <w:p w14:paraId="7062C26A" w14:textId="42E22E75" w:rsidR="002C7B07" w:rsidRPr="00161F61" w:rsidRDefault="002C7B07" w:rsidP="00161F61">
      <w:pPr>
        <w:pStyle w:val="PargrafodaLista"/>
        <w:numPr>
          <w:ilvl w:val="0"/>
          <w:numId w:val="15"/>
        </w:numPr>
        <w:spacing w:line="360" w:lineRule="auto"/>
        <w:ind w:left="72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Disponibiliza</w:t>
      </w:r>
      <w:r w:rsidR="000B79C6" w:rsidRPr="00161F61">
        <w:rPr>
          <w:rFonts w:ascii="Arial" w:hAnsi="Arial" w:cs="Arial"/>
          <w:sz w:val="22"/>
          <w:szCs w:val="22"/>
        </w:rPr>
        <w:t>r</w:t>
      </w:r>
      <w:r w:rsidRPr="00161F61">
        <w:rPr>
          <w:rFonts w:ascii="Arial" w:hAnsi="Arial" w:cs="Arial"/>
          <w:sz w:val="22"/>
          <w:szCs w:val="22"/>
        </w:rPr>
        <w:t xml:space="preserve"> as Fichas de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Avaliação Especial de Desempenho, por e-mail, ao empregado em </w:t>
      </w:r>
      <w:r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, ao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seu superior imediato e ao </w:t>
      </w:r>
      <w:r w:rsidRPr="00161F61">
        <w:rPr>
          <w:rFonts w:ascii="Arial" w:hAnsi="Arial" w:cs="Arial"/>
          <w:sz w:val="22"/>
          <w:szCs w:val="22"/>
        </w:rPr>
        <w:t>colega efetivo da mesma área de lotação</w:t>
      </w:r>
      <w:r w:rsidR="000B79C6"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74F71C9F" w14:textId="77777777" w:rsidR="00C233B6" w:rsidRPr="00161F61" w:rsidRDefault="002C7B07" w:rsidP="00161F61">
      <w:pPr>
        <w:pStyle w:val="PargrafodaLista"/>
        <w:numPr>
          <w:ilvl w:val="0"/>
          <w:numId w:val="15"/>
        </w:numPr>
        <w:spacing w:line="360" w:lineRule="auto"/>
        <w:ind w:left="720" w:firstLine="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 xml:space="preserve">Computar as notas de cada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</w:t>
      </w:r>
      <w:r w:rsidR="000B79C6"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5E1BFE4" w14:textId="0A36D787" w:rsidR="002C7B07" w:rsidRPr="00161F61" w:rsidRDefault="00C233B6" w:rsidP="00161F61">
      <w:pPr>
        <w:pStyle w:val="PargrafodaLista"/>
        <w:numPr>
          <w:ilvl w:val="0"/>
          <w:numId w:val="15"/>
        </w:numPr>
        <w:spacing w:line="360" w:lineRule="auto"/>
        <w:ind w:left="720" w:firstLine="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Analisar e decidir, mediante parecer conclusivo</w:t>
      </w:r>
      <w:r w:rsidR="002C7B07" w:rsidRPr="00161F61">
        <w:rPr>
          <w:rFonts w:ascii="Arial" w:hAnsi="Arial" w:cs="Arial"/>
          <w:sz w:val="22"/>
          <w:szCs w:val="22"/>
        </w:rPr>
        <w:t xml:space="preserve">, </w:t>
      </w:r>
      <w:r w:rsidRPr="00161F61">
        <w:rPr>
          <w:rFonts w:ascii="Arial" w:hAnsi="Arial" w:cs="Arial"/>
          <w:sz w:val="22"/>
          <w:szCs w:val="22"/>
        </w:rPr>
        <w:t xml:space="preserve">sobre os recursos interpostos pelos empregados avaliados </w:t>
      </w:r>
      <w:r w:rsidR="002C7B07" w:rsidRPr="00161F61">
        <w:rPr>
          <w:rFonts w:ascii="Arial" w:hAnsi="Arial" w:cs="Arial"/>
          <w:sz w:val="22"/>
          <w:szCs w:val="22"/>
        </w:rPr>
        <w:t>incluindo o eventual colhimento de prova documental e testemunhal, se necessário, oitivas etc</w:t>
      </w:r>
      <w:r w:rsidRPr="00161F61">
        <w:rPr>
          <w:rFonts w:ascii="Arial" w:hAnsi="Arial" w:cs="Arial"/>
          <w:sz w:val="22"/>
          <w:szCs w:val="22"/>
        </w:rPr>
        <w:t>.;</w:t>
      </w:r>
    </w:p>
    <w:p w14:paraId="1F89CB63" w14:textId="03534A60" w:rsidR="002C7B07" w:rsidRPr="00161F61" w:rsidRDefault="002C7B07" w:rsidP="00161F61">
      <w:pPr>
        <w:pStyle w:val="PargrafodaLista"/>
        <w:numPr>
          <w:ilvl w:val="0"/>
          <w:numId w:val="15"/>
        </w:numPr>
        <w:spacing w:line="360" w:lineRule="auto"/>
        <w:ind w:left="720" w:firstLine="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Manifesta</w:t>
      </w:r>
      <w:r w:rsidR="00C233B6" w:rsidRPr="00161F61">
        <w:rPr>
          <w:rFonts w:ascii="Arial" w:hAnsi="Arial" w:cs="Arial"/>
          <w:sz w:val="22"/>
          <w:szCs w:val="22"/>
        </w:rPr>
        <w:t>r</w:t>
      </w:r>
      <w:r w:rsidRPr="00161F61">
        <w:rPr>
          <w:rFonts w:ascii="Arial" w:hAnsi="Arial" w:cs="Arial"/>
          <w:sz w:val="22"/>
          <w:szCs w:val="22"/>
        </w:rPr>
        <w:t>, ao final do processo, sobre a confirmação ou não do empregado no emprego.</w:t>
      </w:r>
    </w:p>
    <w:p w14:paraId="3922375B" w14:textId="77777777" w:rsidR="006A1BA1" w:rsidRPr="00161F61" w:rsidRDefault="006A1BA1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0448356" w14:textId="6AE75563" w:rsidR="00C17140" w:rsidRPr="00161F61" w:rsidRDefault="00F60341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color w:val="auto"/>
          <w:sz w:val="22"/>
          <w:szCs w:val="22"/>
        </w:rPr>
        <w:t>7</w:t>
      </w:r>
      <w:r w:rsidRPr="00161F61">
        <w:rPr>
          <w:rFonts w:ascii="Arial" w:hAnsi="Arial" w:cs="Arial"/>
          <w:b/>
          <w:color w:val="auto"/>
          <w:sz w:val="22"/>
          <w:szCs w:val="22"/>
        </w:rPr>
        <w:t>º</w:t>
      </w:r>
      <w:r w:rsidR="000136BA" w:rsidRPr="00161F61">
        <w:rPr>
          <w:rFonts w:ascii="Arial" w:hAnsi="Arial" w:cs="Arial"/>
          <w:color w:val="auto"/>
          <w:sz w:val="22"/>
          <w:szCs w:val="22"/>
        </w:rPr>
        <w:t xml:space="preserve">. </w:t>
      </w:r>
      <w:r w:rsidR="00C17140" w:rsidRPr="00161F61">
        <w:rPr>
          <w:rFonts w:ascii="Arial" w:hAnsi="Arial" w:cs="Arial"/>
          <w:color w:val="auto"/>
          <w:sz w:val="22"/>
          <w:szCs w:val="22"/>
        </w:rPr>
        <w:t>Compete ao Gerente de Administração e Recursos Humanos:</w:t>
      </w:r>
    </w:p>
    <w:p w14:paraId="1126334E" w14:textId="054127AC" w:rsidR="00053896" w:rsidRPr="00161F61" w:rsidRDefault="00053896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.</w:t>
      </w:r>
      <w:r w:rsidR="00965E82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P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rovidenciar todo o material administrativo para a adequada ambientação do empregado em </w:t>
      </w:r>
      <w:r w:rsidR="0090225C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D95CBD" w:rsidRPr="00161F61">
        <w:rPr>
          <w:rFonts w:ascii="Arial" w:hAnsi="Arial" w:cs="Arial"/>
          <w:color w:val="auto"/>
          <w:sz w:val="22"/>
          <w:szCs w:val="22"/>
        </w:rPr>
        <w:t xml:space="preserve">, incluindo o fornecimento de uma cópia desta </w:t>
      </w:r>
      <w:r w:rsidR="00CD7D67" w:rsidRPr="00161F61">
        <w:rPr>
          <w:rFonts w:ascii="Arial" w:hAnsi="Arial" w:cs="Arial"/>
          <w:color w:val="auto"/>
          <w:sz w:val="22"/>
          <w:szCs w:val="22"/>
        </w:rPr>
        <w:t>Deliberação</w:t>
      </w:r>
      <w:r w:rsidR="00D95CBD" w:rsidRPr="00161F61">
        <w:rPr>
          <w:rFonts w:ascii="Arial" w:hAnsi="Arial" w:cs="Arial"/>
          <w:color w:val="auto"/>
          <w:sz w:val="22"/>
          <w:szCs w:val="22"/>
        </w:rPr>
        <w:t>, colhendo a assinatura de recebimento e ciência</w:t>
      </w:r>
      <w:r w:rsidR="00194D68" w:rsidRPr="00161F61">
        <w:rPr>
          <w:rFonts w:ascii="Arial" w:hAnsi="Arial" w:cs="Arial"/>
          <w:color w:val="auto"/>
          <w:sz w:val="22"/>
          <w:szCs w:val="22"/>
        </w:rPr>
        <w:t>, no ato da posse;</w:t>
      </w:r>
    </w:p>
    <w:p w14:paraId="69523B96" w14:textId="786BB3F8" w:rsidR="00FB303C" w:rsidRPr="00161F61" w:rsidRDefault="00FB303C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I.</w:t>
      </w:r>
      <w:r w:rsidR="00965E82" w:rsidRPr="00161F61">
        <w:rPr>
          <w:rFonts w:ascii="Arial" w:hAnsi="Arial" w:cs="Arial"/>
          <w:color w:val="auto"/>
          <w:sz w:val="22"/>
          <w:szCs w:val="22"/>
        </w:rPr>
        <w:t xml:space="preserve">-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R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eunir-se periodicamente com o superior imediato do empregado em </w:t>
      </w:r>
      <w:r w:rsidR="00075CD0" w:rsidRPr="00161F61">
        <w:rPr>
          <w:rFonts w:ascii="Arial" w:hAnsi="Arial" w:cs="Arial"/>
          <w:color w:val="auto"/>
          <w:sz w:val="22"/>
          <w:szCs w:val="22"/>
        </w:rPr>
        <w:t xml:space="preserve">período de experiência </w:t>
      </w:r>
      <w:r w:rsidR="00E67B72" w:rsidRPr="00161F61">
        <w:rPr>
          <w:rFonts w:ascii="Arial" w:hAnsi="Arial" w:cs="Arial"/>
          <w:color w:val="auto"/>
          <w:sz w:val="22"/>
          <w:szCs w:val="22"/>
        </w:rPr>
        <w:t xml:space="preserve">para análise geral e sucinta do desempenho, colhendo/oferecendo </w:t>
      </w:r>
      <w:r w:rsidR="00DE5398" w:rsidRPr="00161F61">
        <w:rPr>
          <w:rFonts w:ascii="Arial" w:hAnsi="Arial" w:cs="Arial"/>
          <w:color w:val="auto"/>
          <w:sz w:val="22"/>
          <w:szCs w:val="22"/>
        </w:rPr>
        <w:t xml:space="preserve">sugestões de </w:t>
      </w:r>
      <w:r w:rsidR="00E67B72" w:rsidRPr="00161F61">
        <w:rPr>
          <w:rFonts w:ascii="Arial" w:hAnsi="Arial" w:cs="Arial"/>
          <w:color w:val="auto"/>
          <w:sz w:val="22"/>
          <w:szCs w:val="22"/>
        </w:rPr>
        <w:t>possíveis cursos de capacitação, palestras, quando possível,</w:t>
      </w:r>
      <w:r w:rsidR="007B3989" w:rsidRPr="00161F61">
        <w:rPr>
          <w:rFonts w:ascii="Arial" w:hAnsi="Arial" w:cs="Arial"/>
          <w:color w:val="auto"/>
          <w:sz w:val="22"/>
          <w:szCs w:val="22"/>
        </w:rPr>
        <w:t xml:space="preserve"> podendo resultar num plano de ação conjunto;</w:t>
      </w:r>
    </w:p>
    <w:p w14:paraId="5AD2051A" w14:textId="1F3088B4" w:rsidR="00194D68" w:rsidRPr="00161F61" w:rsidRDefault="00965E82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II.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E</w:t>
      </w:r>
      <w:r w:rsidR="00194D68" w:rsidRPr="00161F61">
        <w:rPr>
          <w:rFonts w:ascii="Arial" w:hAnsi="Arial" w:cs="Arial"/>
          <w:color w:val="auto"/>
          <w:sz w:val="22"/>
          <w:szCs w:val="22"/>
        </w:rPr>
        <w:t xml:space="preserve">stabelecer um contato mais aproximado com o empregado em </w:t>
      </w:r>
      <w:r w:rsidR="004D12E5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194D68" w:rsidRPr="00161F61">
        <w:rPr>
          <w:rFonts w:ascii="Arial" w:hAnsi="Arial" w:cs="Arial"/>
          <w:color w:val="auto"/>
          <w:sz w:val="22"/>
          <w:szCs w:val="22"/>
        </w:rPr>
        <w:t>, dando-lhe abertura para esclarecimentos, tratamento e saneamento de eventuais dúvidas com relação às normas internas do Conselho</w:t>
      </w:r>
      <w:r w:rsidR="008055D2" w:rsidRPr="00161F61">
        <w:rPr>
          <w:rFonts w:ascii="Arial" w:hAnsi="Arial" w:cs="Arial"/>
          <w:color w:val="auto"/>
          <w:sz w:val="22"/>
          <w:szCs w:val="22"/>
        </w:rPr>
        <w:t xml:space="preserve"> e cultura organizacional, bem como no recebimento de </w:t>
      </w:r>
      <w:r w:rsidR="00903964" w:rsidRPr="00161F61">
        <w:rPr>
          <w:rFonts w:ascii="Arial" w:hAnsi="Arial" w:cs="Arial"/>
          <w:color w:val="auto"/>
          <w:sz w:val="22"/>
          <w:szCs w:val="22"/>
        </w:rPr>
        <w:t>denúncias de</w:t>
      </w:r>
      <w:r w:rsidR="008055D2" w:rsidRPr="00161F61">
        <w:rPr>
          <w:rFonts w:ascii="Arial" w:hAnsi="Arial" w:cs="Arial"/>
          <w:color w:val="auto"/>
          <w:sz w:val="22"/>
          <w:szCs w:val="22"/>
        </w:rPr>
        <w:t xml:space="preserve"> casos de assédio moral ou sexual</w:t>
      </w:r>
      <w:r w:rsidR="00FB303C" w:rsidRPr="00161F61">
        <w:rPr>
          <w:rFonts w:ascii="Arial" w:hAnsi="Arial" w:cs="Arial"/>
          <w:color w:val="auto"/>
          <w:sz w:val="22"/>
          <w:szCs w:val="22"/>
        </w:rPr>
        <w:t>;</w:t>
      </w:r>
    </w:p>
    <w:p w14:paraId="6685E36D" w14:textId="77777777" w:rsidR="004F5A32" w:rsidRPr="00161F61" w:rsidRDefault="004F5A32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3972BF50" w14:textId="32E2D4A8" w:rsidR="004F5A32" w:rsidRPr="00161F61" w:rsidRDefault="004F5A32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color w:val="auto"/>
          <w:sz w:val="22"/>
          <w:szCs w:val="22"/>
        </w:rPr>
        <w:t>8</w:t>
      </w:r>
      <w:r w:rsidR="00161F61">
        <w:rPr>
          <w:rFonts w:ascii="Arial" w:hAnsi="Arial" w:cs="Arial"/>
          <w:b/>
          <w:color w:val="auto"/>
        </w:rPr>
        <w:t>º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. Compete ao superior imediato do empregado em </w:t>
      </w:r>
      <w:r w:rsidR="004459E2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Pr="00161F61">
        <w:rPr>
          <w:rFonts w:ascii="Arial" w:hAnsi="Arial" w:cs="Arial"/>
          <w:color w:val="auto"/>
          <w:sz w:val="22"/>
          <w:szCs w:val="22"/>
        </w:rPr>
        <w:t>:</w:t>
      </w:r>
    </w:p>
    <w:p w14:paraId="3E77A5E7" w14:textId="40ED437F" w:rsidR="000F7FE8" w:rsidRPr="00161F61" w:rsidRDefault="000F7FE8" w:rsidP="00161F6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color w:val="auto"/>
          <w:sz w:val="22"/>
          <w:szCs w:val="22"/>
        </w:rPr>
        <w:t>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Elaborar o Plano de Atividades Individuais para os empregados que serão submetidos ao período de experiência</w:t>
      </w:r>
      <w:r w:rsidR="00F45935" w:rsidRPr="00161F61">
        <w:rPr>
          <w:rFonts w:ascii="Arial" w:hAnsi="Arial" w:cs="Arial"/>
          <w:sz w:val="22"/>
          <w:szCs w:val="22"/>
        </w:rPr>
        <w:t xml:space="preserve"> no qual conste a relação de uma determinada atividade com o fator de avaliação pertinente, a fim de amparar a avaliação objetiva dos fatores, devendo constar ainda a ciência do subordinado, com data e sua assinatura</w:t>
      </w:r>
      <w:r w:rsidRPr="00161F61">
        <w:rPr>
          <w:rFonts w:ascii="Arial" w:hAnsi="Arial" w:cs="Arial"/>
          <w:color w:val="auto"/>
          <w:sz w:val="22"/>
          <w:szCs w:val="22"/>
        </w:rPr>
        <w:t>;</w:t>
      </w:r>
    </w:p>
    <w:p w14:paraId="0F24598D" w14:textId="446251CD" w:rsidR="000F7FE8" w:rsidRPr="00161F61" w:rsidRDefault="000F7FE8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lastRenderedPageBreak/>
        <w:t>II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A definição dos pesos para cada um dos fatores de avaliação</w:t>
      </w:r>
      <w:r w:rsidR="003419F6" w:rsidRPr="00161F61">
        <w:rPr>
          <w:rFonts w:ascii="Arial" w:hAnsi="Arial" w:cs="Arial"/>
          <w:color w:val="auto"/>
          <w:sz w:val="22"/>
          <w:szCs w:val="22"/>
        </w:rPr>
        <w:t xml:space="preserve"> e informar o avaliado</w:t>
      </w:r>
      <w:r w:rsidRPr="00161F61">
        <w:rPr>
          <w:rFonts w:ascii="Arial" w:hAnsi="Arial" w:cs="Arial"/>
          <w:color w:val="auto"/>
          <w:sz w:val="22"/>
          <w:szCs w:val="22"/>
        </w:rPr>
        <w:t>, dispostos no art. 13, pesos estes que são variáveis;</w:t>
      </w:r>
    </w:p>
    <w:p w14:paraId="008C2668" w14:textId="67CEFFBF" w:rsidR="000F7FE8" w:rsidRPr="00161F61" w:rsidRDefault="000F7FE8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III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Adoção de medidas que possam otimizar a performance do empregado e reduzir ou extinguir vícios, através da indicação de cursos de capacitação, palestras.</w:t>
      </w:r>
    </w:p>
    <w:p w14:paraId="48560588" w14:textId="02D8E067" w:rsidR="00525327" w:rsidRPr="00161F61" w:rsidRDefault="00525327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V.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D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ar o devido treinamento ao seu subordinado, </w:t>
      </w:r>
      <w:r w:rsidR="00283762" w:rsidRPr="00161F61">
        <w:rPr>
          <w:rFonts w:ascii="Arial" w:hAnsi="Arial" w:cs="Arial"/>
          <w:color w:val="auto"/>
          <w:sz w:val="22"/>
          <w:szCs w:val="22"/>
        </w:rPr>
        <w:t xml:space="preserve">iniciando-se com a entrega </w:t>
      </w:r>
      <w:r w:rsidR="003A3CFE" w:rsidRPr="00161F61">
        <w:rPr>
          <w:rFonts w:ascii="Arial" w:hAnsi="Arial" w:cs="Arial"/>
          <w:color w:val="auto"/>
          <w:sz w:val="22"/>
          <w:szCs w:val="22"/>
        </w:rPr>
        <w:t xml:space="preserve">formal </w:t>
      </w:r>
      <w:r w:rsidR="00283762" w:rsidRPr="00161F61">
        <w:rPr>
          <w:rFonts w:ascii="Arial" w:hAnsi="Arial" w:cs="Arial"/>
          <w:color w:val="auto"/>
          <w:sz w:val="22"/>
          <w:szCs w:val="22"/>
        </w:rPr>
        <w:t>do Plano de Atividades Individuais</w:t>
      </w:r>
      <w:r w:rsidR="003A3CFE" w:rsidRPr="00161F61">
        <w:rPr>
          <w:rFonts w:ascii="Arial" w:hAnsi="Arial" w:cs="Arial"/>
          <w:color w:val="auto"/>
          <w:sz w:val="22"/>
          <w:szCs w:val="22"/>
        </w:rPr>
        <w:t>, solicitando</w:t>
      </w:r>
      <w:r w:rsidR="00283762" w:rsidRPr="00161F61">
        <w:rPr>
          <w:rFonts w:ascii="Arial" w:hAnsi="Arial" w:cs="Arial"/>
          <w:color w:val="auto"/>
          <w:sz w:val="22"/>
          <w:szCs w:val="22"/>
        </w:rPr>
        <w:t xml:space="preserve"> data</w:t>
      </w:r>
      <w:r w:rsidR="003A3CFE" w:rsidRPr="00161F61">
        <w:rPr>
          <w:rFonts w:ascii="Arial" w:hAnsi="Arial" w:cs="Arial"/>
          <w:color w:val="auto"/>
          <w:sz w:val="22"/>
          <w:szCs w:val="22"/>
        </w:rPr>
        <w:t xml:space="preserve"> e assinatura de ciência e recebimento</w:t>
      </w:r>
      <w:r w:rsidR="00283762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3A3CFE" w:rsidRPr="00161F61">
        <w:rPr>
          <w:rFonts w:ascii="Arial" w:hAnsi="Arial" w:cs="Arial"/>
          <w:color w:val="auto"/>
          <w:sz w:val="22"/>
          <w:szCs w:val="22"/>
        </w:rPr>
        <w:t>d</w:t>
      </w:r>
      <w:r w:rsidR="00283762" w:rsidRPr="00161F61">
        <w:rPr>
          <w:rFonts w:ascii="Arial" w:hAnsi="Arial" w:cs="Arial"/>
          <w:color w:val="auto"/>
          <w:sz w:val="22"/>
          <w:szCs w:val="22"/>
        </w:rPr>
        <w:t xml:space="preserve">o seu subordinado, além de </w:t>
      </w:r>
      <w:r w:rsidRPr="00161F61">
        <w:rPr>
          <w:rFonts w:ascii="Arial" w:hAnsi="Arial" w:cs="Arial"/>
          <w:color w:val="auto"/>
          <w:sz w:val="22"/>
          <w:szCs w:val="22"/>
        </w:rPr>
        <w:t>adota</w:t>
      </w:r>
      <w:r w:rsidR="00283762" w:rsidRPr="00161F61">
        <w:rPr>
          <w:rFonts w:ascii="Arial" w:hAnsi="Arial" w:cs="Arial"/>
          <w:color w:val="auto"/>
          <w:sz w:val="22"/>
          <w:szCs w:val="22"/>
        </w:rPr>
        <w:t>r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postura receptiva e desprovida de quaisquer pré-julgamentos com relação aos eventuais questionamentos que possam suscitar do empregado em </w:t>
      </w:r>
      <w:r w:rsidR="00343F7E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no exercício de suas atividades</w:t>
      </w:r>
      <w:r w:rsidR="000761AA" w:rsidRPr="00161F61">
        <w:rPr>
          <w:rFonts w:ascii="Arial" w:hAnsi="Arial" w:cs="Arial"/>
          <w:color w:val="auto"/>
          <w:sz w:val="22"/>
          <w:szCs w:val="22"/>
        </w:rPr>
        <w:t>;</w:t>
      </w:r>
    </w:p>
    <w:p w14:paraId="1B76A449" w14:textId="3265DFC8" w:rsidR="004F5A32" w:rsidRPr="00161F61" w:rsidRDefault="003419F6" w:rsidP="00161F61">
      <w:pPr>
        <w:pStyle w:val="PargrafodaLista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bCs/>
          <w:color w:val="auto"/>
          <w:sz w:val="22"/>
          <w:szCs w:val="22"/>
        </w:rPr>
        <w:t>V.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R</w:t>
      </w:r>
      <w:r w:rsidR="00FF3E37" w:rsidRPr="00161F61">
        <w:rPr>
          <w:rFonts w:ascii="Arial" w:hAnsi="Arial" w:cs="Arial"/>
          <w:color w:val="auto"/>
          <w:sz w:val="22"/>
          <w:szCs w:val="22"/>
        </w:rPr>
        <w:t xml:space="preserve">eunir-se periodicamente com o Gerente de Administração e Recursos Humanos para análise geral e sucinta do desempenho do empregado em </w:t>
      </w:r>
      <w:r w:rsidR="00642A1D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FF3E37" w:rsidRPr="00161F61">
        <w:rPr>
          <w:rFonts w:ascii="Arial" w:hAnsi="Arial" w:cs="Arial"/>
          <w:color w:val="auto"/>
          <w:sz w:val="22"/>
          <w:szCs w:val="22"/>
        </w:rPr>
        <w:t>, submetido à sua chefia, colhendo/oferecendo sugestões de possíveis cursos de capacitação, palestras, quando possível, podendo resultar num plano de ação conjunto;</w:t>
      </w:r>
    </w:p>
    <w:p w14:paraId="25360D27" w14:textId="00DFB8F8" w:rsidR="003419F6" w:rsidRPr="00161F61" w:rsidRDefault="003419F6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bCs/>
          <w:color w:val="auto"/>
          <w:sz w:val="22"/>
          <w:szCs w:val="22"/>
        </w:rPr>
        <w:t>VI.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Documentar as atividades realizadas ou não pelo subordinado para subsidiar as notas das Fichas de </w:t>
      </w:r>
      <w:r w:rsidRPr="00161F61">
        <w:rPr>
          <w:rFonts w:ascii="Arial" w:eastAsia="Arial" w:hAnsi="Arial" w:cs="Arial"/>
          <w:color w:val="auto"/>
          <w:sz w:val="22"/>
          <w:szCs w:val="22"/>
        </w:rPr>
        <w:t>Avaliação Especial de Desempenho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6B3DD619" w14:textId="71904A64" w:rsidR="00E73254" w:rsidRPr="00161F61" w:rsidRDefault="00E73254" w:rsidP="00161F61">
      <w:pPr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V</w:t>
      </w:r>
      <w:r w:rsidR="003A3CFE"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3419F6" w:rsidRPr="00161F61">
        <w:rPr>
          <w:rFonts w:ascii="Arial" w:hAnsi="Arial" w:cs="Arial"/>
          <w:b/>
          <w:color w:val="auto"/>
          <w:sz w:val="22"/>
          <w:szCs w:val="22"/>
        </w:rPr>
        <w:t>I</w:t>
      </w:r>
      <w:r w:rsidR="002C7B07" w:rsidRPr="00161F61">
        <w:rPr>
          <w:rFonts w:ascii="Arial" w:hAnsi="Arial" w:cs="Arial"/>
          <w:b/>
          <w:color w:val="auto"/>
          <w:sz w:val="22"/>
          <w:szCs w:val="22"/>
        </w:rPr>
        <w:t>.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2C7B07" w:rsidRPr="00161F61">
        <w:rPr>
          <w:rFonts w:ascii="Arial" w:hAnsi="Arial" w:cs="Arial"/>
          <w:color w:val="auto"/>
          <w:sz w:val="22"/>
          <w:szCs w:val="22"/>
        </w:rPr>
        <w:t>P</w:t>
      </w:r>
      <w:r w:rsidRPr="00161F61">
        <w:rPr>
          <w:rFonts w:ascii="Arial" w:hAnsi="Arial" w:cs="Arial"/>
          <w:color w:val="auto"/>
          <w:sz w:val="22"/>
          <w:szCs w:val="22"/>
        </w:rPr>
        <w:t>reencher a</w:t>
      </w:r>
      <w:r w:rsidR="002C7B07" w:rsidRPr="00161F61">
        <w:rPr>
          <w:rFonts w:ascii="Arial" w:hAnsi="Arial" w:cs="Arial"/>
          <w:color w:val="auto"/>
          <w:sz w:val="22"/>
          <w:szCs w:val="22"/>
        </w:rPr>
        <w:t>s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Ficha</w:t>
      </w:r>
      <w:r w:rsidR="002C7B07" w:rsidRPr="00161F61">
        <w:rPr>
          <w:rFonts w:ascii="Arial" w:hAnsi="Arial" w:cs="Arial"/>
          <w:color w:val="auto"/>
          <w:sz w:val="22"/>
          <w:szCs w:val="22"/>
        </w:rPr>
        <w:t>s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de </w:t>
      </w:r>
      <w:r w:rsidRPr="00161F61">
        <w:rPr>
          <w:rFonts w:ascii="Arial" w:eastAsia="Arial" w:hAnsi="Arial" w:cs="Arial"/>
          <w:color w:val="auto"/>
          <w:sz w:val="22"/>
          <w:szCs w:val="22"/>
        </w:rPr>
        <w:t>Avaliação Especial de Desempenho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F45935" w:rsidRPr="00161F61">
        <w:rPr>
          <w:rFonts w:ascii="Arial" w:eastAsia="Arial" w:hAnsi="Arial" w:cs="Arial"/>
          <w:color w:val="000000"/>
          <w:sz w:val="22"/>
          <w:szCs w:val="22"/>
        </w:rPr>
        <w:t>d</w:t>
      </w:r>
      <w:r w:rsidR="00F45935" w:rsidRPr="00161F61">
        <w:rPr>
          <w:rFonts w:ascii="Arial" w:hAnsi="Arial" w:cs="Arial"/>
          <w:sz w:val="22"/>
          <w:szCs w:val="22"/>
        </w:rPr>
        <w:t>e forma imparcial e objetiva</w:t>
      </w:r>
      <w:r w:rsidR="00F45935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Pr="00161F61">
        <w:rPr>
          <w:rFonts w:ascii="Arial" w:hAnsi="Arial" w:cs="Arial"/>
          <w:color w:val="auto"/>
          <w:sz w:val="22"/>
          <w:szCs w:val="22"/>
        </w:rPr>
        <w:t>e emitir parecer fundamentado acerca dos aspectos gerais, inclusive comportamentais e técnicos, do empregado avaliado, sendo que, na última Avaliação, deverá ainda manifestar-se a respeito da confirmação no emprego ou demissão.</w:t>
      </w:r>
    </w:p>
    <w:p w14:paraId="34CC415A" w14:textId="77777777" w:rsidR="00D7185F" w:rsidRPr="00161F61" w:rsidRDefault="00D7185F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1AF3FC27" w14:textId="4304F78A" w:rsidR="00D7185F" w:rsidRPr="00161F61" w:rsidRDefault="00D7185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color w:val="auto"/>
          <w:sz w:val="22"/>
          <w:szCs w:val="22"/>
        </w:rPr>
        <w:t>9º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. Compete ao empregado em </w:t>
      </w:r>
      <w:r w:rsidR="009E4460" w:rsidRPr="00161F61">
        <w:rPr>
          <w:rFonts w:ascii="Arial" w:hAnsi="Arial" w:cs="Arial"/>
          <w:color w:val="auto"/>
          <w:sz w:val="22"/>
          <w:szCs w:val="22"/>
        </w:rPr>
        <w:t xml:space="preserve">período de experiência </w:t>
      </w:r>
      <w:r w:rsidRPr="00161F61">
        <w:rPr>
          <w:rFonts w:ascii="Arial" w:hAnsi="Arial" w:cs="Arial"/>
          <w:sz w:val="22"/>
          <w:szCs w:val="22"/>
        </w:rPr>
        <w:t xml:space="preserve">conhecer integralmente esta </w:t>
      </w:r>
      <w:r w:rsidR="000F7FE8" w:rsidRPr="00161F61">
        <w:rPr>
          <w:rFonts w:ascii="Arial" w:hAnsi="Arial" w:cs="Arial"/>
          <w:sz w:val="22"/>
          <w:szCs w:val="22"/>
        </w:rPr>
        <w:t>Portaria Normativa</w:t>
      </w:r>
      <w:r w:rsidR="007C74A3" w:rsidRPr="00161F61">
        <w:rPr>
          <w:rFonts w:ascii="Arial" w:hAnsi="Arial" w:cs="Arial"/>
          <w:sz w:val="22"/>
          <w:szCs w:val="22"/>
        </w:rPr>
        <w:t xml:space="preserve">, </w:t>
      </w:r>
      <w:r w:rsidR="002C7B07" w:rsidRPr="00161F61">
        <w:rPr>
          <w:rFonts w:ascii="Arial" w:hAnsi="Arial" w:cs="Arial"/>
          <w:sz w:val="22"/>
          <w:szCs w:val="22"/>
        </w:rPr>
        <w:t>o documento</w:t>
      </w:r>
      <w:r w:rsidR="008831B6" w:rsidRPr="00161F61">
        <w:rPr>
          <w:rFonts w:ascii="Arial" w:hAnsi="Arial" w:cs="Arial"/>
          <w:sz w:val="22"/>
          <w:szCs w:val="22"/>
        </w:rPr>
        <w:t xml:space="preserve"> que estabeleceu os pesos dos fatores de avaliação</w:t>
      </w:r>
      <w:r w:rsidR="007C74A3" w:rsidRPr="00161F61">
        <w:rPr>
          <w:rFonts w:ascii="Arial" w:hAnsi="Arial" w:cs="Arial"/>
          <w:sz w:val="22"/>
          <w:szCs w:val="22"/>
        </w:rPr>
        <w:t xml:space="preserve">, o seu Plano de Atividades Individuais, bem como o respectivo relatório de cumprimento e seus anexos, datando-os e assinando-os, demonstrando, dessa forma, seu recebimento e plena ciência do seu teor, e </w:t>
      </w:r>
      <w:r w:rsidRPr="00161F61">
        <w:rPr>
          <w:rFonts w:ascii="Arial" w:hAnsi="Arial" w:cs="Arial"/>
          <w:sz w:val="22"/>
          <w:szCs w:val="22"/>
        </w:rPr>
        <w:t>preencher a</w:t>
      </w:r>
      <w:r w:rsidR="002C7B07" w:rsidRPr="00161F61">
        <w:rPr>
          <w:rFonts w:ascii="Arial" w:hAnsi="Arial" w:cs="Arial"/>
          <w:sz w:val="22"/>
          <w:szCs w:val="22"/>
        </w:rPr>
        <w:t>s</w:t>
      </w:r>
      <w:r w:rsidRPr="00161F61">
        <w:rPr>
          <w:rFonts w:ascii="Arial" w:hAnsi="Arial" w:cs="Arial"/>
          <w:sz w:val="22"/>
          <w:szCs w:val="22"/>
        </w:rPr>
        <w:t xml:space="preserve"> Ficha</w:t>
      </w:r>
      <w:r w:rsidR="002C7B07" w:rsidRPr="00161F61">
        <w:rPr>
          <w:rFonts w:ascii="Arial" w:hAnsi="Arial" w:cs="Arial"/>
          <w:sz w:val="22"/>
          <w:szCs w:val="22"/>
        </w:rPr>
        <w:t>s</w:t>
      </w:r>
      <w:r w:rsidRPr="00161F61">
        <w:rPr>
          <w:rFonts w:ascii="Arial" w:hAnsi="Arial" w:cs="Arial"/>
          <w:sz w:val="22"/>
          <w:szCs w:val="22"/>
        </w:rPr>
        <w:t xml:space="preserve"> de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</w:t>
      </w:r>
      <w:r w:rsidR="007C74A3"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13ED6B0" w14:textId="77777777" w:rsidR="002C7B07" w:rsidRPr="00161F61" w:rsidRDefault="002C7B07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1A2502D5" w14:textId="223CEC4F" w:rsidR="000F7FE8" w:rsidRPr="00161F61" w:rsidRDefault="002C7B07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Art. 1</w:t>
      </w:r>
      <w:r w:rsidR="00161F61">
        <w:rPr>
          <w:rFonts w:ascii="Arial" w:hAnsi="Arial" w:cs="Arial"/>
          <w:b/>
          <w:color w:val="auto"/>
          <w:sz w:val="22"/>
          <w:szCs w:val="22"/>
        </w:rPr>
        <w:t>0</w:t>
      </w:r>
      <w:r w:rsidR="00F45935" w:rsidRPr="00161F61">
        <w:rPr>
          <w:rFonts w:ascii="Arial" w:hAnsi="Arial" w:cs="Arial"/>
          <w:b/>
          <w:color w:val="auto"/>
          <w:sz w:val="22"/>
          <w:szCs w:val="22"/>
        </w:rPr>
        <w:t xml:space="preserve">. </w:t>
      </w:r>
      <w:r w:rsidR="000F7FE8" w:rsidRPr="00161F61">
        <w:rPr>
          <w:rFonts w:ascii="Arial" w:hAnsi="Arial" w:cs="Arial"/>
          <w:sz w:val="22"/>
          <w:szCs w:val="22"/>
        </w:rPr>
        <w:t>Compete ao colega</w:t>
      </w:r>
      <w:r w:rsidRPr="00161F61">
        <w:rPr>
          <w:rFonts w:ascii="Arial" w:hAnsi="Arial" w:cs="Arial"/>
          <w:sz w:val="22"/>
          <w:szCs w:val="22"/>
        </w:rPr>
        <w:t xml:space="preserve"> efetivo da mesma área de lotação, preencher as Fichas de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</w:t>
      </w:r>
      <w:r w:rsidR="00F45935" w:rsidRPr="00161F61">
        <w:rPr>
          <w:rFonts w:ascii="Arial" w:eastAsia="Arial" w:hAnsi="Arial" w:cs="Arial"/>
          <w:color w:val="000000"/>
          <w:sz w:val="22"/>
          <w:szCs w:val="22"/>
        </w:rPr>
        <w:t xml:space="preserve"> d</w:t>
      </w:r>
      <w:r w:rsidR="00F45935" w:rsidRPr="00161F61">
        <w:rPr>
          <w:rFonts w:ascii="Arial" w:hAnsi="Arial" w:cs="Arial"/>
          <w:sz w:val="22"/>
          <w:szCs w:val="22"/>
        </w:rPr>
        <w:t>e forma imparcial e objetiva</w:t>
      </w:r>
    </w:p>
    <w:p w14:paraId="47FBB495" w14:textId="77777777" w:rsidR="000F7FE8" w:rsidRPr="00161F61" w:rsidRDefault="000F7FE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582209" w14:textId="023B012D" w:rsidR="0093794D" w:rsidRPr="00161F61" w:rsidRDefault="0093794D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1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Compete ao Presidente do CAU/GO </w:t>
      </w:r>
      <w:r w:rsidR="00B212DF" w:rsidRPr="00161F61">
        <w:rPr>
          <w:rFonts w:ascii="Arial" w:eastAsia="Arial" w:hAnsi="Arial" w:cs="Arial"/>
          <w:color w:val="000000"/>
          <w:sz w:val="22"/>
          <w:szCs w:val="22"/>
        </w:rPr>
        <w:t xml:space="preserve">editar a Portaria de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compo</w:t>
      </w:r>
      <w:r w:rsidR="00B212DF" w:rsidRPr="00161F61">
        <w:rPr>
          <w:rFonts w:ascii="Arial" w:eastAsia="Arial" w:hAnsi="Arial" w:cs="Arial"/>
          <w:color w:val="000000"/>
          <w:sz w:val="22"/>
          <w:szCs w:val="22"/>
        </w:rPr>
        <w:t>sição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212DF" w:rsidRPr="00161F61">
        <w:rPr>
          <w:rFonts w:ascii="Arial" w:eastAsia="Arial" w:hAnsi="Arial" w:cs="Arial"/>
          <w:color w:val="000000"/>
          <w:sz w:val="22"/>
          <w:szCs w:val="22"/>
        </w:rPr>
        <w:t>d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a CAED, emitir o Termo de Homologação da Avaliação Especial de Desempenho – Anexo II, que se refere ao encerramento desse processo, e editar a Portaria – Anexo III</w:t>
      </w:r>
      <w:r w:rsidR="009875C0" w:rsidRPr="00161F61">
        <w:rPr>
          <w:rFonts w:ascii="Arial" w:eastAsia="Arial" w:hAnsi="Arial" w:cs="Arial"/>
          <w:color w:val="000000"/>
          <w:sz w:val="22"/>
          <w:szCs w:val="22"/>
        </w:rPr>
        <w:t>,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61F61">
        <w:rPr>
          <w:rFonts w:ascii="Arial" w:hAnsi="Arial" w:cs="Arial"/>
          <w:sz w:val="22"/>
          <w:szCs w:val="22"/>
        </w:rPr>
        <w:t>em que resolverá pela confirmação do empregado no emprego ou sua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demissão</w:t>
      </w:r>
      <w:r w:rsidR="00DD58FA"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7ECBFF8C" w14:textId="0CCDC280" w:rsidR="00D03F13" w:rsidRPr="00161F61" w:rsidRDefault="00D03F13" w:rsidP="00161F6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lastRenderedPageBreak/>
        <w:t>CAPÍTULO III</w:t>
      </w:r>
    </w:p>
    <w:p w14:paraId="694EBDA1" w14:textId="0856C827" w:rsidR="00D03F13" w:rsidRPr="00161F61" w:rsidRDefault="00D03F13" w:rsidP="00161F6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DA AVALIAÇAO ESPECIAL DE DESEMPENHO</w:t>
      </w:r>
    </w:p>
    <w:p w14:paraId="42729CC2" w14:textId="77777777" w:rsidR="006A5557" w:rsidRPr="00161F61" w:rsidRDefault="006A555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A7C041" w14:textId="6418DA8E" w:rsidR="004F69E6" w:rsidRPr="00161F61" w:rsidRDefault="00DD58FA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1</w:t>
      </w:r>
      <w:r w:rsidR="00161F61">
        <w:rPr>
          <w:rFonts w:ascii="Arial" w:hAnsi="Arial" w:cs="Arial"/>
          <w:b/>
          <w:sz w:val="22"/>
          <w:szCs w:val="22"/>
        </w:rPr>
        <w:t>2</w:t>
      </w:r>
      <w:r w:rsidR="004F69E6" w:rsidRPr="00161F61">
        <w:rPr>
          <w:rFonts w:ascii="Arial" w:hAnsi="Arial" w:cs="Arial"/>
          <w:sz w:val="22"/>
          <w:szCs w:val="22"/>
        </w:rPr>
        <w:t>. A avaliação especial de desempenho terá, como fatores de avaliação</w:t>
      </w:r>
      <w:r w:rsidR="006A22EB" w:rsidRPr="00161F61">
        <w:rPr>
          <w:rFonts w:ascii="Arial" w:hAnsi="Arial" w:cs="Arial"/>
          <w:sz w:val="22"/>
          <w:szCs w:val="22"/>
        </w:rPr>
        <w:t xml:space="preserve">, assiduidade, disciplina, </w:t>
      </w:r>
      <w:r w:rsidR="00283116" w:rsidRPr="00161F61">
        <w:rPr>
          <w:rFonts w:ascii="Arial" w:hAnsi="Arial" w:cs="Arial"/>
          <w:sz w:val="22"/>
          <w:szCs w:val="22"/>
        </w:rPr>
        <w:t xml:space="preserve">capacidade de </w:t>
      </w:r>
      <w:r w:rsidR="006A22EB" w:rsidRPr="00161F61">
        <w:rPr>
          <w:rFonts w:ascii="Arial" w:hAnsi="Arial" w:cs="Arial"/>
          <w:sz w:val="22"/>
          <w:szCs w:val="22"/>
        </w:rPr>
        <w:t xml:space="preserve">iniciativa, </w:t>
      </w:r>
      <w:r w:rsidR="00283116" w:rsidRPr="00161F61">
        <w:rPr>
          <w:rFonts w:ascii="Arial" w:hAnsi="Arial" w:cs="Arial"/>
          <w:sz w:val="22"/>
          <w:szCs w:val="22"/>
        </w:rPr>
        <w:t>produtividade</w:t>
      </w:r>
      <w:r w:rsidR="000F7FE8" w:rsidRPr="00161F61">
        <w:rPr>
          <w:rFonts w:ascii="Arial" w:hAnsi="Arial" w:cs="Arial"/>
          <w:sz w:val="22"/>
          <w:szCs w:val="22"/>
        </w:rPr>
        <w:t xml:space="preserve">, </w:t>
      </w:r>
      <w:r w:rsidR="00283116" w:rsidRPr="00161F61">
        <w:rPr>
          <w:rFonts w:ascii="Arial" w:hAnsi="Arial" w:cs="Arial"/>
          <w:sz w:val="22"/>
          <w:szCs w:val="22"/>
        </w:rPr>
        <w:t>responsabilidade</w:t>
      </w:r>
      <w:r w:rsidR="000F7FE8" w:rsidRPr="00161F61">
        <w:rPr>
          <w:rFonts w:ascii="Arial" w:hAnsi="Arial" w:cs="Arial"/>
          <w:sz w:val="22"/>
          <w:szCs w:val="22"/>
        </w:rPr>
        <w:t xml:space="preserve"> e cognição</w:t>
      </w:r>
      <w:r w:rsidR="006A22EB" w:rsidRPr="00161F61">
        <w:rPr>
          <w:rFonts w:ascii="Arial" w:hAnsi="Arial" w:cs="Arial"/>
          <w:sz w:val="22"/>
          <w:szCs w:val="22"/>
        </w:rPr>
        <w:t xml:space="preserve">, que, para os </w:t>
      </w:r>
      <w:r w:rsidR="006B3E2C" w:rsidRPr="00161F61">
        <w:rPr>
          <w:rFonts w:ascii="Arial" w:hAnsi="Arial" w:cs="Arial"/>
          <w:sz w:val="22"/>
          <w:szCs w:val="22"/>
        </w:rPr>
        <w:t>fins</w:t>
      </w:r>
      <w:r w:rsidR="006A22EB" w:rsidRPr="00161F61">
        <w:rPr>
          <w:rFonts w:ascii="Arial" w:hAnsi="Arial" w:cs="Arial"/>
          <w:sz w:val="22"/>
          <w:szCs w:val="22"/>
        </w:rPr>
        <w:t xml:space="preserve"> desta </w:t>
      </w:r>
      <w:r w:rsidR="000F7FE8" w:rsidRPr="00161F61">
        <w:rPr>
          <w:rFonts w:ascii="Arial" w:hAnsi="Arial" w:cs="Arial"/>
          <w:sz w:val="22"/>
          <w:szCs w:val="22"/>
        </w:rPr>
        <w:t>Portaria Normativa</w:t>
      </w:r>
      <w:r w:rsidR="006A22EB" w:rsidRPr="00161F61">
        <w:rPr>
          <w:rFonts w:ascii="Arial" w:hAnsi="Arial" w:cs="Arial"/>
          <w:sz w:val="22"/>
          <w:szCs w:val="22"/>
        </w:rPr>
        <w:t xml:space="preserve">, </w:t>
      </w:r>
      <w:r w:rsidR="002C6FF7" w:rsidRPr="00161F61">
        <w:rPr>
          <w:rFonts w:ascii="Arial" w:hAnsi="Arial" w:cs="Arial"/>
          <w:sz w:val="22"/>
          <w:szCs w:val="22"/>
        </w:rPr>
        <w:t>têm o seguinte conceito</w:t>
      </w:r>
      <w:r w:rsidR="00E83DA5" w:rsidRPr="00161F61">
        <w:rPr>
          <w:rFonts w:ascii="Arial" w:hAnsi="Arial" w:cs="Arial"/>
          <w:sz w:val="22"/>
          <w:szCs w:val="22"/>
        </w:rPr>
        <w:t>:</w:t>
      </w:r>
    </w:p>
    <w:p w14:paraId="45B7C622" w14:textId="3259C9D1" w:rsidR="004F33BB" w:rsidRPr="00161F61" w:rsidRDefault="004F33BB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</w:t>
      </w:r>
      <w:r w:rsidR="002267D4" w:rsidRPr="00161F61">
        <w:rPr>
          <w:rFonts w:ascii="Arial" w:hAnsi="Arial" w:cs="Arial"/>
          <w:sz w:val="22"/>
          <w:szCs w:val="22"/>
        </w:rPr>
        <w:t xml:space="preserve"> </w:t>
      </w:r>
      <w:r w:rsidR="00263490" w:rsidRPr="00161F61">
        <w:rPr>
          <w:rFonts w:ascii="Arial" w:hAnsi="Arial" w:cs="Arial"/>
          <w:sz w:val="22"/>
          <w:szCs w:val="22"/>
        </w:rPr>
        <w:t xml:space="preserve">- </w:t>
      </w:r>
      <w:r w:rsidR="000F7FE8" w:rsidRPr="00161F61">
        <w:rPr>
          <w:rFonts w:ascii="Arial" w:hAnsi="Arial" w:cs="Arial"/>
          <w:sz w:val="22"/>
          <w:szCs w:val="22"/>
        </w:rPr>
        <w:t>Assiduidade</w:t>
      </w:r>
      <w:r w:rsidRPr="00161F61">
        <w:rPr>
          <w:rFonts w:ascii="Arial" w:hAnsi="Arial" w:cs="Arial"/>
          <w:sz w:val="22"/>
          <w:szCs w:val="22"/>
        </w:rPr>
        <w:t>: também atrelada à pontualidade, consiste na qualidade daquele que, de acordo com a frequência aplicável às suas funções, comparece ao local onde desempenha as atribuições inerentes ao seu emprego e cumpre os horários estabelecidos para o início e o término da jornada de trabalho, respectivamente;</w:t>
      </w:r>
    </w:p>
    <w:p w14:paraId="4092D73D" w14:textId="504DCE74" w:rsidR="004F33BB" w:rsidRPr="00161F61" w:rsidRDefault="004F33BB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II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263490" w:rsidRPr="00161F61">
        <w:rPr>
          <w:rFonts w:ascii="Arial" w:hAnsi="Arial" w:cs="Arial"/>
          <w:sz w:val="22"/>
          <w:szCs w:val="22"/>
        </w:rPr>
        <w:t xml:space="preserve">- </w:t>
      </w:r>
      <w:r w:rsidR="000F7FE8" w:rsidRPr="00161F61">
        <w:rPr>
          <w:rFonts w:ascii="Arial" w:hAnsi="Arial" w:cs="Arial"/>
          <w:sz w:val="22"/>
          <w:szCs w:val="22"/>
        </w:rPr>
        <w:t>Disciplina</w:t>
      </w:r>
      <w:r w:rsidR="002267D4" w:rsidRPr="00161F61">
        <w:rPr>
          <w:rFonts w:ascii="Arial" w:hAnsi="Arial" w:cs="Arial"/>
          <w:sz w:val="22"/>
          <w:szCs w:val="22"/>
        </w:rPr>
        <w:t xml:space="preserve">: </w:t>
      </w:r>
      <w:r w:rsidR="00C15639" w:rsidRPr="00161F61">
        <w:rPr>
          <w:rFonts w:ascii="Arial" w:hAnsi="Arial" w:cs="Arial"/>
          <w:sz w:val="22"/>
          <w:szCs w:val="22"/>
        </w:rPr>
        <w:t>significa observância das normas para execução do trabalho, das normas e obrigações gerais vigentes na organização, bem como aceitação da hierarquia funcional;</w:t>
      </w:r>
    </w:p>
    <w:p w14:paraId="19739A4B" w14:textId="0EF33419" w:rsidR="00CE1D15" w:rsidRPr="00161F61" w:rsidRDefault="00CE1D15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III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263490" w:rsidRPr="00161F61">
        <w:rPr>
          <w:rFonts w:ascii="Arial" w:hAnsi="Arial" w:cs="Arial"/>
          <w:sz w:val="22"/>
          <w:szCs w:val="22"/>
        </w:rPr>
        <w:t xml:space="preserve">- </w:t>
      </w:r>
      <w:r w:rsidR="00F45935" w:rsidRPr="00161F61">
        <w:rPr>
          <w:rFonts w:ascii="Arial" w:hAnsi="Arial" w:cs="Arial"/>
          <w:sz w:val="22"/>
          <w:szCs w:val="22"/>
        </w:rPr>
        <w:t>C</w:t>
      </w:r>
      <w:r w:rsidR="00480E1E" w:rsidRPr="00161F61">
        <w:rPr>
          <w:rFonts w:ascii="Arial" w:hAnsi="Arial" w:cs="Arial"/>
          <w:sz w:val="22"/>
          <w:szCs w:val="22"/>
        </w:rPr>
        <w:t xml:space="preserve">apacidade de </w:t>
      </w:r>
      <w:r w:rsidRPr="00161F61">
        <w:rPr>
          <w:rFonts w:ascii="Arial" w:hAnsi="Arial" w:cs="Arial"/>
          <w:sz w:val="22"/>
          <w:szCs w:val="22"/>
        </w:rPr>
        <w:t xml:space="preserve">iniciativa: é a qualidade daquele que, no exercício do </w:t>
      </w:r>
      <w:r w:rsidR="00850EEA" w:rsidRPr="00161F61">
        <w:rPr>
          <w:rFonts w:ascii="Arial" w:hAnsi="Arial" w:cs="Arial"/>
          <w:sz w:val="22"/>
          <w:szCs w:val="22"/>
        </w:rPr>
        <w:t>emprego</w:t>
      </w:r>
      <w:r w:rsidRPr="00161F61">
        <w:rPr>
          <w:rFonts w:ascii="Arial" w:hAnsi="Arial" w:cs="Arial"/>
          <w:sz w:val="22"/>
          <w:szCs w:val="22"/>
        </w:rPr>
        <w:t>, se antecipa na proposição de ideias e realização de atividades, predispondo-se a assumir responsabilidades e desafios</w:t>
      </w:r>
      <w:r w:rsidR="002F6B9A" w:rsidRPr="00161F61">
        <w:rPr>
          <w:rFonts w:ascii="Arial" w:hAnsi="Arial" w:cs="Arial"/>
          <w:sz w:val="22"/>
          <w:szCs w:val="22"/>
        </w:rPr>
        <w:t>, tendo visão sistêmica, tomada de decisão, solução de problemas e gerenciamento nas relações de trabalho</w:t>
      </w:r>
      <w:r w:rsidR="00E516F6" w:rsidRPr="00161F61">
        <w:rPr>
          <w:rFonts w:ascii="Arial" w:hAnsi="Arial" w:cs="Arial"/>
          <w:sz w:val="22"/>
          <w:szCs w:val="22"/>
        </w:rPr>
        <w:t>;</w:t>
      </w:r>
    </w:p>
    <w:p w14:paraId="113ADC86" w14:textId="23A66A24" w:rsidR="00480E1E" w:rsidRPr="00161F61" w:rsidRDefault="00E516F6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IV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263490" w:rsidRPr="00161F61">
        <w:rPr>
          <w:rFonts w:ascii="Arial" w:hAnsi="Arial" w:cs="Arial"/>
          <w:sz w:val="22"/>
          <w:szCs w:val="22"/>
        </w:rPr>
        <w:t xml:space="preserve">- </w:t>
      </w:r>
      <w:r w:rsidR="000F7FE8" w:rsidRPr="00161F61">
        <w:rPr>
          <w:rFonts w:ascii="Arial" w:hAnsi="Arial" w:cs="Arial"/>
          <w:sz w:val="22"/>
          <w:szCs w:val="22"/>
        </w:rPr>
        <w:t>Produtividade</w:t>
      </w:r>
      <w:r w:rsidR="00480E1E" w:rsidRPr="00161F61">
        <w:rPr>
          <w:rFonts w:ascii="Arial" w:hAnsi="Arial" w:cs="Arial"/>
          <w:sz w:val="22"/>
          <w:szCs w:val="22"/>
        </w:rPr>
        <w:t>: correlacionada à ideia de eficiência, significa que, consideradas as condições de trabalho oferecidas, busca, entre as soluções possíveis, aquela que lhe permita atingir os resultados necessários à melhor satisfação do interesse público, realizando as suas funções com presteza, perfeição e rendimento funcional;</w:t>
      </w:r>
    </w:p>
    <w:p w14:paraId="57656B2B" w14:textId="11BF9949" w:rsidR="00F0192E" w:rsidRPr="00161F61" w:rsidRDefault="00F0192E" w:rsidP="00161F61">
      <w:pPr>
        <w:spacing w:line="360" w:lineRule="auto"/>
        <w:ind w:left="1134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V</w:t>
      </w:r>
      <w:r w:rsidR="00654C16" w:rsidRPr="00161F61">
        <w:rPr>
          <w:rFonts w:ascii="Arial" w:hAnsi="Arial" w:cs="Arial"/>
          <w:b/>
          <w:sz w:val="22"/>
          <w:szCs w:val="22"/>
        </w:rPr>
        <w:t xml:space="preserve"> </w:t>
      </w:r>
      <w:r w:rsidR="00263490" w:rsidRPr="00161F61">
        <w:rPr>
          <w:rFonts w:ascii="Arial" w:hAnsi="Arial" w:cs="Arial"/>
          <w:sz w:val="22"/>
          <w:szCs w:val="22"/>
        </w:rPr>
        <w:t xml:space="preserve">- </w:t>
      </w:r>
      <w:r w:rsidR="000F7FE8" w:rsidRPr="00161F61">
        <w:rPr>
          <w:rFonts w:ascii="Arial" w:hAnsi="Arial" w:cs="Arial"/>
          <w:sz w:val="22"/>
          <w:szCs w:val="22"/>
        </w:rPr>
        <w:t>Responsabilidade</w:t>
      </w:r>
      <w:r w:rsidR="00480E1E" w:rsidRPr="00161F61">
        <w:rPr>
          <w:rFonts w:ascii="Arial" w:hAnsi="Arial" w:cs="Arial"/>
          <w:sz w:val="22"/>
          <w:szCs w:val="22"/>
        </w:rPr>
        <w:t xml:space="preserve">: consiste em possuir ética profissional, comprometimento, sigilo, cumprimento de tarefas e prazos, zelo pelo material de trabalho e patrimônio </w:t>
      </w:r>
      <w:r w:rsidR="00480E1E" w:rsidRPr="00161F61">
        <w:rPr>
          <w:rFonts w:ascii="Arial" w:hAnsi="Arial" w:cs="Arial"/>
          <w:color w:val="auto"/>
          <w:sz w:val="22"/>
          <w:szCs w:val="22"/>
        </w:rPr>
        <w:t>público</w:t>
      </w:r>
      <w:r w:rsidR="00D45797" w:rsidRPr="00161F61">
        <w:rPr>
          <w:rFonts w:ascii="Arial" w:hAnsi="Arial" w:cs="Arial"/>
          <w:color w:val="auto"/>
          <w:sz w:val="22"/>
          <w:szCs w:val="22"/>
        </w:rPr>
        <w:t>;</w:t>
      </w:r>
    </w:p>
    <w:p w14:paraId="3AA941A3" w14:textId="26D998F9" w:rsidR="00D45797" w:rsidRDefault="00D45797" w:rsidP="00161F61">
      <w:pPr>
        <w:spacing w:line="360" w:lineRule="auto"/>
        <w:ind w:left="1134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bCs/>
          <w:color w:val="auto"/>
          <w:sz w:val="22"/>
          <w:szCs w:val="22"/>
        </w:rPr>
        <w:t>VI –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0F7FE8" w:rsidRPr="00161F61">
        <w:rPr>
          <w:rFonts w:ascii="Arial" w:hAnsi="Arial" w:cs="Arial"/>
          <w:color w:val="auto"/>
          <w:sz w:val="22"/>
          <w:szCs w:val="22"/>
        </w:rPr>
        <w:t>Cognição</w:t>
      </w:r>
      <w:r w:rsidRPr="00161F61">
        <w:rPr>
          <w:rFonts w:ascii="Arial" w:hAnsi="Arial" w:cs="Arial"/>
          <w:color w:val="auto"/>
          <w:sz w:val="22"/>
          <w:szCs w:val="22"/>
        </w:rPr>
        <w:t>: consiste na capacidade de processar informações e transformá-las em conhecimento, com base em um conjunto de habilidades mentais e/ou cerebrais como a percepção, a atenção, a associação, a imaginação, o juízo, o raciocínio e a memória.</w:t>
      </w:r>
    </w:p>
    <w:p w14:paraId="04CE5915" w14:textId="77777777" w:rsidR="00161F61" w:rsidRPr="00161F61" w:rsidRDefault="00161F61" w:rsidP="00161F61">
      <w:pPr>
        <w:spacing w:line="360" w:lineRule="auto"/>
        <w:ind w:left="1134"/>
        <w:jc w:val="both"/>
        <w:rPr>
          <w:rFonts w:ascii="Arial" w:hAnsi="Arial" w:cs="Arial"/>
          <w:color w:val="auto"/>
          <w:sz w:val="22"/>
          <w:szCs w:val="22"/>
        </w:rPr>
      </w:pPr>
    </w:p>
    <w:p w14:paraId="2250C858" w14:textId="228A1879" w:rsidR="009F0A34" w:rsidRPr="00161F61" w:rsidRDefault="009F0A34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1</w:t>
      </w:r>
      <w:r w:rsidR="00161F61">
        <w:rPr>
          <w:rFonts w:ascii="Arial" w:hAnsi="Arial" w:cs="Arial"/>
          <w:b/>
          <w:sz w:val="22"/>
          <w:szCs w:val="22"/>
        </w:rPr>
        <w:t>3</w:t>
      </w:r>
      <w:r w:rsidRPr="00161F61">
        <w:rPr>
          <w:rFonts w:ascii="Arial" w:hAnsi="Arial" w:cs="Arial"/>
          <w:sz w:val="22"/>
          <w:szCs w:val="22"/>
        </w:rPr>
        <w:t xml:space="preserve">. No curso normal do </w:t>
      </w:r>
      <w:r w:rsidR="000B79C6" w:rsidRPr="00161F61">
        <w:rPr>
          <w:rFonts w:ascii="Arial" w:hAnsi="Arial" w:cs="Arial"/>
          <w:sz w:val="22"/>
          <w:szCs w:val="22"/>
        </w:rPr>
        <w:t>período de experiência</w:t>
      </w:r>
      <w:r w:rsidRPr="00161F61">
        <w:rPr>
          <w:rFonts w:ascii="Arial" w:hAnsi="Arial" w:cs="Arial"/>
          <w:sz w:val="22"/>
          <w:szCs w:val="22"/>
        </w:rPr>
        <w:t xml:space="preserve"> de 90 (noventa) dias consecutivos, a avaliação especial de desempenho</w:t>
      </w:r>
      <w:r w:rsidR="00B44A64" w:rsidRPr="00161F61">
        <w:rPr>
          <w:rFonts w:ascii="Arial" w:hAnsi="Arial" w:cs="Arial"/>
          <w:sz w:val="22"/>
          <w:szCs w:val="22"/>
        </w:rPr>
        <w:t xml:space="preserve"> será composta pelas seguintes A</w:t>
      </w:r>
      <w:r w:rsidRPr="00161F61">
        <w:rPr>
          <w:rFonts w:ascii="Arial" w:hAnsi="Arial" w:cs="Arial"/>
          <w:sz w:val="22"/>
          <w:szCs w:val="22"/>
        </w:rPr>
        <w:t>valiações com seus respectivos intervalos:</w:t>
      </w:r>
    </w:p>
    <w:p w14:paraId="11936C18" w14:textId="118461C4" w:rsidR="009F0A34" w:rsidRPr="00161F61" w:rsidRDefault="000E4FB3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lastRenderedPageBreak/>
        <w:t>I</w:t>
      </w:r>
      <w:r w:rsidR="008E4D4B" w:rsidRPr="00161F61">
        <w:rPr>
          <w:rFonts w:ascii="Arial" w:hAnsi="Arial" w:cs="Arial"/>
          <w:sz w:val="22"/>
          <w:szCs w:val="22"/>
        </w:rPr>
        <w:t xml:space="preserve"> </w:t>
      </w:r>
      <w:r w:rsidR="00D935FC" w:rsidRPr="00161F61">
        <w:rPr>
          <w:rFonts w:ascii="Arial" w:hAnsi="Arial" w:cs="Arial"/>
          <w:sz w:val="22"/>
          <w:szCs w:val="22"/>
        </w:rPr>
        <w:t xml:space="preserve">- </w:t>
      </w:r>
      <w:r w:rsidR="00F45935" w:rsidRPr="00161F61">
        <w:rPr>
          <w:rFonts w:ascii="Arial" w:hAnsi="Arial" w:cs="Arial"/>
          <w:sz w:val="22"/>
          <w:szCs w:val="22"/>
        </w:rPr>
        <w:t>No</w:t>
      </w:r>
      <w:r w:rsidRPr="00161F61">
        <w:rPr>
          <w:rFonts w:ascii="Arial" w:hAnsi="Arial" w:cs="Arial"/>
          <w:sz w:val="22"/>
          <w:szCs w:val="22"/>
        </w:rPr>
        <w:t xml:space="preserve"> 23º (vigésimo terceiro) dia de vigência do 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contrato individual </w:t>
      </w:r>
      <w:r w:rsidRPr="00161F61">
        <w:rPr>
          <w:rFonts w:ascii="Arial" w:hAnsi="Arial" w:cs="Arial"/>
          <w:sz w:val="22"/>
          <w:szCs w:val="22"/>
        </w:rPr>
        <w:t>de trabalho, proceder-se-á à Avaliação 1 (A1)</w:t>
      </w:r>
      <w:r w:rsidR="00DB20B7" w:rsidRPr="00161F61">
        <w:rPr>
          <w:rFonts w:ascii="Arial" w:hAnsi="Arial" w:cs="Arial"/>
          <w:sz w:val="22"/>
          <w:szCs w:val="22"/>
        </w:rPr>
        <w:t>;</w:t>
      </w:r>
    </w:p>
    <w:p w14:paraId="07440030" w14:textId="1DDBEF81" w:rsidR="00DB20B7" w:rsidRPr="00161F61" w:rsidRDefault="00DB20B7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II</w:t>
      </w:r>
      <w:r w:rsidR="008E4D4B" w:rsidRPr="00161F61">
        <w:rPr>
          <w:rFonts w:ascii="Arial" w:hAnsi="Arial" w:cs="Arial"/>
          <w:sz w:val="22"/>
          <w:szCs w:val="22"/>
        </w:rPr>
        <w:t xml:space="preserve"> </w:t>
      </w:r>
      <w:r w:rsidR="00D935FC" w:rsidRPr="00161F61">
        <w:rPr>
          <w:rFonts w:ascii="Arial" w:hAnsi="Arial" w:cs="Arial"/>
          <w:sz w:val="22"/>
          <w:szCs w:val="22"/>
        </w:rPr>
        <w:t xml:space="preserve">- </w:t>
      </w:r>
      <w:r w:rsidR="00F45935" w:rsidRPr="00161F61">
        <w:rPr>
          <w:rFonts w:ascii="Arial" w:hAnsi="Arial" w:cs="Arial"/>
          <w:sz w:val="22"/>
          <w:szCs w:val="22"/>
        </w:rPr>
        <w:t>No</w:t>
      </w:r>
      <w:r w:rsidRPr="00161F61">
        <w:rPr>
          <w:rFonts w:ascii="Arial" w:hAnsi="Arial" w:cs="Arial"/>
          <w:sz w:val="22"/>
          <w:szCs w:val="22"/>
        </w:rPr>
        <w:t xml:space="preserve"> 46º (quadragésimo sexto) dia de vigência, à Avaliação 2 (A2);</w:t>
      </w:r>
    </w:p>
    <w:p w14:paraId="445CED1E" w14:textId="62EE9195" w:rsidR="008E4D4B" w:rsidRPr="00161F61" w:rsidRDefault="008E4D4B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III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D935FC" w:rsidRPr="00161F61">
        <w:rPr>
          <w:rFonts w:ascii="Arial" w:hAnsi="Arial" w:cs="Arial"/>
          <w:sz w:val="22"/>
          <w:szCs w:val="22"/>
        </w:rPr>
        <w:t xml:space="preserve">- </w:t>
      </w:r>
      <w:r w:rsidR="00F45935" w:rsidRPr="00161F61">
        <w:rPr>
          <w:rFonts w:ascii="Arial" w:hAnsi="Arial" w:cs="Arial"/>
          <w:sz w:val="22"/>
          <w:szCs w:val="22"/>
        </w:rPr>
        <w:t>N</w:t>
      </w:r>
      <w:r w:rsidRPr="00161F61">
        <w:rPr>
          <w:rFonts w:ascii="Arial" w:hAnsi="Arial" w:cs="Arial"/>
          <w:sz w:val="22"/>
          <w:szCs w:val="22"/>
        </w:rPr>
        <w:t>o 69º (sexagésimo nono) dia de vigência do contrato individual de trabalho, proceder-se-á à Avaliação 3 (A3)</w:t>
      </w:r>
      <w:r w:rsidR="00613C93" w:rsidRPr="00161F61">
        <w:rPr>
          <w:rFonts w:ascii="Arial" w:hAnsi="Arial" w:cs="Arial"/>
          <w:sz w:val="22"/>
          <w:szCs w:val="22"/>
        </w:rPr>
        <w:t>.</w:t>
      </w:r>
    </w:p>
    <w:p w14:paraId="281D3CB2" w14:textId="77777777" w:rsidR="00D935FC" w:rsidRPr="00161F61" w:rsidRDefault="00D935FC" w:rsidP="00161F61">
      <w:pPr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</w:p>
    <w:p w14:paraId="04AE4DA3" w14:textId="2CEE9623" w:rsidR="00D935FC" w:rsidRPr="00161F61" w:rsidRDefault="00B409A2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§1º</w:t>
      </w:r>
      <w:r w:rsidR="00D935FC" w:rsidRPr="00161F61">
        <w:rPr>
          <w:rFonts w:ascii="Arial" w:hAnsi="Arial" w:cs="Arial"/>
          <w:sz w:val="22"/>
          <w:szCs w:val="22"/>
        </w:rPr>
        <w:t>. Os 21 (vinte e um) dias restantes do</w:t>
      </w:r>
      <w:r w:rsidR="00D935FC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D02344" w:rsidRPr="00161F61">
        <w:rPr>
          <w:rFonts w:ascii="Arial" w:hAnsi="Arial" w:cs="Arial"/>
          <w:color w:val="auto"/>
          <w:sz w:val="22"/>
          <w:szCs w:val="22"/>
        </w:rPr>
        <w:t xml:space="preserve">período de experiência </w:t>
      </w:r>
      <w:r w:rsidR="00D935FC" w:rsidRPr="00161F61">
        <w:rPr>
          <w:rFonts w:ascii="Arial" w:hAnsi="Arial" w:cs="Arial"/>
          <w:color w:val="auto"/>
          <w:sz w:val="22"/>
          <w:szCs w:val="22"/>
        </w:rPr>
        <w:t>ficarão para instrução do processo, incluindo eventuais recursos, e a homologação do resultado final pelo Presidente do CAU/GO, editando uma Portaria, até o 90º (nonagésimo) dia de vigência do contrato de trabalho, em que resolverá pela confirmação do empregado no emprego ou sua demissão</w:t>
      </w:r>
      <w:r w:rsidR="008536E9"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237427BF" w14:textId="5D1E3A58" w:rsidR="00B409A2" w:rsidRPr="00161F61" w:rsidRDefault="00B409A2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§2º</w:t>
      </w:r>
      <w:r w:rsidRPr="00161F61">
        <w:rPr>
          <w:rFonts w:ascii="Arial" w:hAnsi="Arial" w:cs="Arial"/>
          <w:color w:val="auto"/>
          <w:sz w:val="22"/>
          <w:szCs w:val="22"/>
        </w:rPr>
        <w:t>. Quando a estabilidade provisória</w:t>
      </w:r>
      <w:r w:rsidR="00884919" w:rsidRPr="00161F61">
        <w:rPr>
          <w:rFonts w:ascii="Arial" w:hAnsi="Arial" w:cs="Arial"/>
          <w:color w:val="auto"/>
          <w:sz w:val="22"/>
          <w:szCs w:val="22"/>
        </w:rPr>
        <w:t>, a que se refere o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884919" w:rsidRPr="00161F61">
        <w:rPr>
          <w:rFonts w:ascii="Arial" w:hAnsi="Arial" w:cs="Arial"/>
          <w:color w:val="auto"/>
          <w:sz w:val="22"/>
          <w:szCs w:val="22"/>
        </w:rPr>
        <w:t xml:space="preserve">§4º do art. 1º, resultar num </w:t>
      </w:r>
      <w:r w:rsidR="00100281" w:rsidRPr="00161F61">
        <w:rPr>
          <w:rFonts w:ascii="Arial" w:hAnsi="Arial" w:cs="Arial"/>
          <w:color w:val="auto"/>
          <w:sz w:val="22"/>
          <w:szCs w:val="22"/>
        </w:rPr>
        <w:t xml:space="preserve">período de experiência </w:t>
      </w:r>
      <w:r w:rsidRPr="00161F61">
        <w:rPr>
          <w:rFonts w:ascii="Arial" w:hAnsi="Arial" w:cs="Arial"/>
          <w:color w:val="auto"/>
          <w:sz w:val="22"/>
          <w:szCs w:val="22"/>
        </w:rPr>
        <w:t xml:space="preserve">superior a 90 (noventa) dias, o intervalo entre uma avaliação e outra </w:t>
      </w:r>
      <w:r w:rsidR="00884919" w:rsidRPr="00161F61">
        <w:rPr>
          <w:rFonts w:ascii="Arial" w:hAnsi="Arial" w:cs="Arial"/>
          <w:color w:val="auto"/>
          <w:sz w:val="22"/>
          <w:szCs w:val="22"/>
        </w:rPr>
        <w:t xml:space="preserve">seguirá a </w:t>
      </w:r>
      <w:r w:rsidR="00884919" w:rsidRPr="00161F61">
        <w:rPr>
          <w:rFonts w:ascii="Arial" w:hAnsi="Arial" w:cs="Arial"/>
          <w:sz w:val="22"/>
          <w:szCs w:val="22"/>
        </w:rPr>
        <w:t xml:space="preserve">mesma lógica dos incisos de I a III do </w:t>
      </w:r>
      <w:r w:rsidR="00884919" w:rsidRPr="00161F61">
        <w:rPr>
          <w:rFonts w:ascii="Arial" w:hAnsi="Arial" w:cs="Arial"/>
          <w:i/>
          <w:sz w:val="22"/>
          <w:szCs w:val="22"/>
        </w:rPr>
        <w:t>caput</w:t>
      </w:r>
      <w:r w:rsidR="00884919" w:rsidRPr="00161F61">
        <w:rPr>
          <w:rFonts w:ascii="Arial" w:hAnsi="Arial" w:cs="Arial"/>
          <w:sz w:val="22"/>
          <w:szCs w:val="22"/>
        </w:rPr>
        <w:t xml:space="preserve"> deste artigo, ou seja, </w:t>
      </w:r>
      <w:r w:rsidRPr="00161F61">
        <w:rPr>
          <w:rFonts w:ascii="Arial" w:hAnsi="Arial" w:cs="Arial"/>
          <w:sz w:val="22"/>
          <w:szCs w:val="22"/>
        </w:rPr>
        <w:t>será de um quarto do período total, até que a última avaliação se dê</w:t>
      </w:r>
      <w:r w:rsidR="00884919" w:rsidRPr="00161F61">
        <w:rPr>
          <w:rFonts w:ascii="Arial" w:hAnsi="Arial" w:cs="Arial"/>
          <w:sz w:val="22"/>
          <w:szCs w:val="22"/>
        </w:rPr>
        <w:t>, no mínimo,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B44A64" w:rsidRPr="00161F61">
        <w:rPr>
          <w:rFonts w:ascii="Arial" w:hAnsi="Arial" w:cs="Arial"/>
          <w:sz w:val="22"/>
          <w:szCs w:val="22"/>
        </w:rPr>
        <w:t>antes d</w:t>
      </w:r>
      <w:r w:rsidRPr="00161F61">
        <w:rPr>
          <w:rFonts w:ascii="Arial" w:hAnsi="Arial" w:cs="Arial"/>
          <w:sz w:val="22"/>
          <w:szCs w:val="22"/>
        </w:rPr>
        <w:t>os 21 (vinte e um) dias restantes para conclusão da estabilidade provisória.</w:t>
      </w:r>
    </w:p>
    <w:p w14:paraId="17ABB3AB" w14:textId="77777777" w:rsidR="001E0CD7" w:rsidRPr="00161F61" w:rsidRDefault="001E0CD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1858F3" w14:textId="5150F5FE" w:rsidR="001E0CD7" w:rsidRPr="00161F61" w:rsidRDefault="00DA1AC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1</w:t>
      </w:r>
      <w:r w:rsidR="00161F61">
        <w:rPr>
          <w:rFonts w:ascii="Arial" w:hAnsi="Arial" w:cs="Arial"/>
          <w:b/>
          <w:sz w:val="22"/>
          <w:szCs w:val="22"/>
        </w:rPr>
        <w:t>4</w:t>
      </w:r>
      <w:r w:rsidR="001E0CD7" w:rsidRPr="00161F61">
        <w:rPr>
          <w:rFonts w:ascii="Arial" w:hAnsi="Arial" w:cs="Arial"/>
          <w:sz w:val="22"/>
          <w:szCs w:val="22"/>
        </w:rPr>
        <w:t xml:space="preserve">. A Ficha de </w:t>
      </w:r>
      <w:r w:rsidR="001E0CD7"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 – Anexo I será preenchida</w:t>
      </w:r>
      <w:r w:rsidR="001E0CD7" w:rsidRPr="00161F61">
        <w:rPr>
          <w:rFonts w:ascii="Arial" w:eastAsia="Arial" w:hAnsi="Arial" w:cs="Arial"/>
          <w:color w:val="auto"/>
          <w:sz w:val="22"/>
          <w:szCs w:val="22"/>
        </w:rPr>
        <w:t xml:space="preserve"> pelo empregado em </w:t>
      </w:r>
      <w:r w:rsidR="00100281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1E0CD7" w:rsidRPr="00161F61">
        <w:rPr>
          <w:rFonts w:ascii="Arial" w:eastAsia="Arial" w:hAnsi="Arial" w:cs="Arial"/>
          <w:color w:val="auto"/>
          <w:sz w:val="22"/>
          <w:szCs w:val="22"/>
        </w:rPr>
        <w:t xml:space="preserve">, pelo seu superior imediato e </w:t>
      </w:r>
      <w:r w:rsidR="000F7FE8" w:rsidRPr="00161F61">
        <w:rPr>
          <w:rFonts w:ascii="Arial" w:eastAsia="Arial" w:hAnsi="Arial" w:cs="Arial"/>
          <w:color w:val="auto"/>
          <w:sz w:val="22"/>
          <w:szCs w:val="22"/>
        </w:rPr>
        <w:t xml:space="preserve">pelo colega da mesma aérea de lotação </w:t>
      </w:r>
      <w:r w:rsidR="001E0CD7" w:rsidRPr="00161F61">
        <w:rPr>
          <w:rFonts w:ascii="Arial" w:eastAsia="Arial" w:hAnsi="Arial" w:cs="Arial"/>
          <w:color w:val="auto"/>
          <w:sz w:val="22"/>
          <w:szCs w:val="22"/>
        </w:rPr>
        <w:t xml:space="preserve">no mesmo período, individualmente e de maneira sigilosa, </w:t>
      </w:r>
      <w:r w:rsidR="003D24D0" w:rsidRPr="00161F61">
        <w:rPr>
          <w:rFonts w:ascii="Arial" w:eastAsia="Arial" w:hAnsi="Arial" w:cs="Arial"/>
          <w:color w:val="auto"/>
          <w:sz w:val="22"/>
          <w:szCs w:val="22"/>
        </w:rPr>
        <w:t>devendo cada u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 xml:space="preserve">m preenchê-la eletronicamente, assinar e enviar para o endereço de e-mail </w:t>
      </w:r>
      <w:r w:rsidR="00697FB8" w:rsidRPr="00161F61">
        <w:rPr>
          <w:rFonts w:ascii="Arial" w:eastAsia="Arial" w:hAnsi="Arial" w:cs="Arial"/>
          <w:color w:val="000000"/>
          <w:sz w:val="22"/>
          <w:szCs w:val="22"/>
        </w:rPr>
        <w:t>informado pel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>a C</w:t>
      </w:r>
      <w:r w:rsidR="00536DF1" w:rsidRPr="00161F61">
        <w:rPr>
          <w:rFonts w:ascii="Arial" w:eastAsia="Arial" w:hAnsi="Arial" w:cs="Arial"/>
          <w:color w:val="000000"/>
          <w:sz w:val="22"/>
          <w:szCs w:val="22"/>
        </w:rPr>
        <w:t xml:space="preserve">omissão de 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>A</w:t>
      </w:r>
      <w:r w:rsidR="00536DF1" w:rsidRPr="00161F61">
        <w:rPr>
          <w:rFonts w:ascii="Arial" w:eastAsia="Arial" w:hAnsi="Arial" w:cs="Arial"/>
          <w:color w:val="000000"/>
          <w:sz w:val="22"/>
          <w:szCs w:val="22"/>
        </w:rPr>
        <w:t xml:space="preserve">valiação 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>E</w:t>
      </w:r>
      <w:r w:rsidR="00536DF1" w:rsidRPr="00161F61">
        <w:rPr>
          <w:rFonts w:ascii="Arial" w:eastAsia="Arial" w:hAnsi="Arial" w:cs="Arial"/>
          <w:color w:val="000000"/>
          <w:sz w:val="22"/>
          <w:szCs w:val="22"/>
        </w:rPr>
        <w:t xml:space="preserve">special de 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>D</w:t>
      </w:r>
      <w:r w:rsidR="00536DF1" w:rsidRPr="00161F61">
        <w:rPr>
          <w:rFonts w:ascii="Arial" w:eastAsia="Arial" w:hAnsi="Arial" w:cs="Arial"/>
          <w:color w:val="000000"/>
          <w:sz w:val="22"/>
          <w:szCs w:val="22"/>
        </w:rPr>
        <w:t>esempenho – CAED</w:t>
      </w:r>
      <w:r w:rsidR="003D24D0"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87EFBBA" w14:textId="21793F5E" w:rsidR="00A5529E" w:rsidRPr="00161F61" w:rsidRDefault="00A5529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</w:t>
      </w:r>
      <w:r w:rsidR="00C233B6" w:rsidRPr="00161F61">
        <w:rPr>
          <w:rFonts w:ascii="Arial" w:eastAsia="Arial" w:hAnsi="Arial" w:cs="Arial"/>
          <w:b/>
          <w:color w:val="000000"/>
          <w:sz w:val="22"/>
          <w:szCs w:val="22"/>
        </w:rPr>
        <w:t>1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Atendendo ao princípio da objetividade da avaliação especial de desempenho, conforme inciso IX do §2º do art. 1º, os agentes relacionados no </w:t>
      </w:r>
      <w:r w:rsidRPr="00161F61">
        <w:rPr>
          <w:rFonts w:ascii="Arial" w:eastAsia="Arial" w:hAnsi="Arial" w:cs="Arial"/>
          <w:i/>
          <w:color w:val="000000"/>
          <w:sz w:val="22"/>
          <w:szCs w:val="22"/>
        </w:rPr>
        <w:t>caput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deverão, no ato de preenchimento, consultar os seguintes documentos disponibilizados pela CAED</w:t>
      </w:r>
      <w:r w:rsidR="00500EF1" w:rsidRPr="00161F61">
        <w:rPr>
          <w:rFonts w:ascii="Arial" w:eastAsia="Arial" w:hAnsi="Arial" w:cs="Arial"/>
          <w:color w:val="000000"/>
          <w:sz w:val="22"/>
          <w:szCs w:val="22"/>
        </w:rPr>
        <w:t xml:space="preserve"> para formação de sua convicção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64F57EAA" w14:textId="2AAFD1E5" w:rsidR="00A5529E" w:rsidRPr="00161F61" w:rsidRDefault="00A5529E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0323E" w:rsidRPr="00161F61"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Folha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de ponto, como fundamento para avaliação do fator assiduidade;</w:t>
      </w:r>
    </w:p>
    <w:p w14:paraId="6376CF36" w14:textId="3AB16AAD" w:rsidR="00A5529E" w:rsidRPr="00161F61" w:rsidRDefault="00A5529E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0323E" w:rsidRPr="00161F61"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Dossiê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, como amparo para aferir o desempenho do empregado em todos os fatores, especialmente disciplina e responsabilidade, certificando-se da existência ou não de histórico ético-disciplinar que o favoreça ou o desabone</w:t>
      </w:r>
      <w:r w:rsidR="008A4042"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709C8C27" w14:textId="1D3D4FC4" w:rsidR="0050323E" w:rsidRPr="00161F61" w:rsidRDefault="0050323E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III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- Plano de Atividades Individuais</w:t>
      </w:r>
      <w:r w:rsidR="00F45935"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C4C60F2" w14:textId="77777777" w:rsidR="003D24D0" w:rsidRPr="00161F61" w:rsidRDefault="003D24D0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B0A062" w14:textId="769D6819" w:rsidR="001E41B8" w:rsidRPr="00161F61" w:rsidRDefault="00DA1AC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5</w:t>
      </w:r>
      <w:r w:rsidR="00231677" w:rsidRPr="00161F61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1E41B8" w:rsidRPr="00161F61">
        <w:rPr>
          <w:rFonts w:ascii="Arial" w:eastAsia="Arial" w:hAnsi="Arial" w:cs="Arial"/>
          <w:color w:val="000000"/>
          <w:sz w:val="22"/>
          <w:szCs w:val="22"/>
        </w:rPr>
        <w:t xml:space="preserve">A composição da nota final </w:t>
      </w:r>
      <w:r w:rsidR="000419CE" w:rsidRPr="00161F61">
        <w:rPr>
          <w:rFonts w:ascii="Arial" w:eastAsia="Arial" w:hAnsi="Arial" w:cs="Arial"/>
          <w:color w:val="000000"/>
          <w:sz w:val="22"/>
          <w:szCs w:val="22"/>
        </w:rPr>
        <w:t xml:space="preserve">de cada Avaliação </w:t>
      </w:r>
      <w:r w:rsidR="001E41B8" w:rsidRPr="00161F61">
        <w:rPr>
          <w:rFonts w:ascii="Arial" w:eastAsia="Arial" w:hAnsi="Arial" w:cs="Arial"/>
          <w:color w:val="000000"/>
          <w:sz w:val="22"/>
          <w:szCs w:val="22"/>
        </w:rPr>
        <w:t xml:space="preserve">será </w:t>
      </w:r>
      <w:r w:rsidR="001D18EC" w:rsidRPr="00161F61">
        <w:rPr>
          <w:rFonts w:ascii="Arial" w:eastAsia="Arial" w:hAnsi="Arial" w:cs="Arial"/>
          <w:color w:val="000000"/>
          <w:sz w:val="22"/>
          <w:szCs w:val="22"/>
        </w:rPr>
        <w:t>a soma dos incisos abaixo</w:t>
      </w:r>
      <w:r w:rsidR="001E41B8" w:rsidRPr="00161F61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D027D25" w14:textId="060176FA" w:rsidR="00C87DE3" w:rsidRPr="00161F61" w:rsidRDefault="00C87DE3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I </w:t>
      </w:r>
      <w:r w:rsidR="001D18EC" w:rsidRPr="00161F61">
        <w:rPr>
          <w:rFonts w:ascii="Arial" w:eastAsia="Arial" w:hAnsi="Arial" w:cs="Arial"/>
          <w:b/>
          <w:color w:val="000000"/>
          <w:sz w:val="22"/>
          <w:szCs w:val="22"/>
        </w:rPr>
        <w:t>–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1D18EC" w:rsidRPr="00161F61">
        <w:rPr>
          <w:rFonts w:ascii="Arial" w:eastAsia="Arial" w:hAnsi="Arial" w:cs="Arial"/>
          <w:color w:val="000000"/>
          <w:sz w:val="22"/>
          <w:szCs w:val="22"/>
        </w:rPr>
        <w:t xml:space="preserve">(Soma dos fatores </w:t>
      </w:r>
      <w:r w:rsidR="00327937" w:rsidRPr="00161F61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="001D18EC" w:rsidRPr="00161F61">
        <w:rPr>
          <w:rFonts w:ascii="Arial" w:eastAsia="Arial" w:hAnsi="Arial" w:cs="Arial"/>
          <w:color w:val="000000"/>
          <w:sz w:val="22"/>
          <w:szCs w:val="22"/>
        </w:rPr>
        <w:t>avalia</w:t>
      </w:r>
      <w:r w:rsidR="00327937" w:rsidRPr="00161F61">
        <w:rPr>
          <w:rFonts w:ascii="Arial" w:eastAsia="Arial" w:hAnsi="Arial" w:cs="Arial"/>
          <w:color w:val="000000"/>
          <w:sz w:val="22"/>
          <w:szCs w:val="22"/>
        </w:rPr>
        <w:t>ção</w:t>
      </w:r>
      <w:r w:rsidR="001D18EC" w:rsidRPr="00161F61">
        <w:rPr>
          <w:rFonts w:ascii="Arial" w:eastAsia="Arial" w:hAnsi="Arial" w:cs="Arial"/>
          <w:color w:val="000000"/>
          <w:sz w:val="22"/>
          <w:szCs w:val="22"/>
        </w:rPr>
        <w:t xml:space="preserve">) x 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>1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5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% sobre a nota do 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 xml:space="preserve">empregado em 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período de experiência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83CDAE1" w14:textId="3D5CA3CB" w:rsidR="00C87DE3" w:rsidRPr="00161F61" w:rsidRDefault="00C87DE3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II - 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>(</w:t>
      </w:r>
      <w:r w:rsidR="00327937" w:rsidRPr="00161F61">
        <w:rPr>
          <w:rFonts w:ascii="Arial" w:eastAsia="Arial" w:hAnsi="Arial" w:cs="Arial"/>
          <w:color w:val="000000"/>
          <w:sz w:val="22"/>
          <w:szCs w:val="22"/>
        </w:rPr>
        <w:t>Soma dos fatores de avaliação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 xml:space="preserve">) x 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6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 xml:space="preserve">0% sobre a nota do superior imediato do empregado em </w:t>
      </w:r>
      <w:r w:rsidR="002479F9" w:rsidRPr="00161F61">
        <w:rPr>
          <w:rFonts w:ascii="Arial" w:eastAsia="Arial" w:hAnsi="Arial" w:cs="Arial"/>
          <w:color w:val="000000"/>
          <w:sz w:val="22"/>
          <w:szCs w:val="22"/>
        </w:rPr>
        <w:t>período de experiência</w:t>
      </w:r>
      <w:r w:rsidR="005E0ABF" w:rsidRPr="00161F6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589C9C8" w14:textId="0713B8AA" w:rsidR="005E0ABF" w:rsidRPr="00161F61" w:rsidRDefault="005E0ABF" w:rsidP="00161F61">
      <w:pPr>
        <w:spacing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IV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65504" w:rsidRPr="00161F61"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(</w:t>
      </w:r>
      <w:r w:rsidR="00327937" w:rsidRPr="00161F61">
        <w:rPr>
          <w:rFonts w:ascii="Arial" w:eastAsia="Arial" w:hAnsi="Arial" w:cs="Arial"/>
          <w:color w:val="000000"/>
          <w:sz w:val="22"/>
          <w:szCs w:val="22"/>
        </w:rPr>
        <w:t>Soma dos fatores de avaliação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) x 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25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% sobre a nota d</w:t>
      </w:r>
      <w:r w:rsidR="000F7FE8" w:rsidRPr="00161F61">
        <w:rPr>
          <w:rFonts w:ascii="Arial" w:eastAsia="Arial" w:hAnsi="Arial" w:cs="Arial"/>
          <w:color w:val="000000"/>
          <w:sz w:val="22"/>
          <w:szCs w:val="22"/>
        </w:rPr>
        <w:t>o colega</w:t>
      </w:r>
    </w:p>
    <w:p w14:paraId="30C8171E" w14:textId="77777777" w:rsidR="000419CE" w:rsidRPr="00161F61" w:rsidRDefault="000419C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2B9EE9" w14:textId="58F4AF26" w:rsidR="000419CE" w:rsidRPr="00161F61" w:rsidRDefault="005832E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6</w:t>
      </w:r>
      <w:r w:rsidR="000419CE" w:rsidRPr="00161F61">
        <w:rPr>
          <w:rFonts w:ascii="Arial" w:eastAsia="Arial" w:hAnsi="Arial" w:cs="Arial"/>
          <w:color w:val="000000"/>
          <w:sz w:val="22"/>
          <w:szCs w:val="22"/>
        </w:rPr>
        <w:t xml:space="preserve">. A nota final no </w:t>
      </w:r>
      <w:r w:rsidR="002479F9" w:rsidRPr="00161F61">
        <w:rPr>
          <w:rFonts w:ascii="Arial" w:eastAsia="Arial" w:hAnsi="Arial" w:cs="Arial"/>
          <w:color w:val="000000"/>
          <w:sz w:val="22"/>
          <w:szCs w:val="22"/>
        </w:rPr>
        <w:t>período de experiência</w:t>
      </w:r>
      <w:r w:rsidR="000419CE" w:rsidRPr="00161F61">
        <w:rPr>
          <w:rFonts w:ascii="Arial" w:eastAsia="Arial" w:hAnsi="Arial" w:cs="Arial"/>
          <w:color w:val="000000"/>
          <w:sz w:val="22"/>
          <w:szCs w:val="22"/>
        </w:rPr>
        <w:t xml:space="preserve"> será obtida com a média ponderada das Avaliações, tendo maior peso a Avaliação seguinte que a anterior, conforme a fórmula abaixo:</w:t>
      </w:r>
    </w:p>
    <w:p w14:paraId="3B85DD61" w14:textId="77777777" w:rsidR="000419CE" w:rsidRPr="00161F61" w:rsidRDefault="000419C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17C000" w14:textId="5B0DFC07" w:rsidR="000419CE" w:rsidRPr="00161F61" w:rsidRDefault="00161F61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000000"/>
                  <w:sz w:val="22"/>
                  <w:szCs w:val="22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000000"/>
                  <w:sz w:val="22"/>
                  <w:szCs w:val="22"/>
                </w:rPr>
                <m:t>A1+A2 x 2+A3 x 3</m:t>
              </m:r>
            </m:num>
            <m:den>
              <m:r>
                <w:rPr>
                  <w:rFonts w:ascii="Cambria Math" w:eastAsia="Arial" w:hAnsi="Cambria Math" w:cs="Arial"/>
                  <w:color w:val="000000"/>
                  <w:sz w:val="22"/>
                  <w:szCs w:val="22"/>
                </w:rPr>
                <m:t>P</m:t>
              </m:r>
            </m:den>
          </m:f>
        </m:oMath>
      </m:oMathPara>
    </w:p>
    <w:p w14:paraId="21843C3D" w14:textId="0BE6845D" w:rsidR="00342827" w:rsidRPr="00161F61" w:rsidRDefault="00B82183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Onde: P – soma dos pesos das Avaliações</w:t>
      </w:r>
    </w:p>
    <w:p w14:paraId="0FB3BF47" w14:textId="77777777" w:rsidR="00D4678B" w:rsidRPr="00161F61" w:rsidRDefault="00D4678B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570A20D" w14:textId="41A33CCB" w:rsidR="00B82183" w:rsidRPr="00161F61" w:rsidRDefault="00300230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auto"/>
          <w:sz w:val="22"/>
          <w:szCs w:val="22"/>
        </w:rPr>
        <w:t xml:space="preserve">Art. </w:t>
      </w:r>
      <w:r w:rsidR="00F45935" w:rsidRPr="00161F61">
        <w:rPr>
          <w:rFonts w:ascii="Arial" w:eastAsia="Arial" w:hAnsi="Arial" w:cs="Arial"/>
          <w:b/>
          <w:color w:val="auto"/>
          <w:sz w:val="22"/>
          <w:szCs w:val="22"/>
        </w:rPr>
        <w:t>1</w:t>
      </w:r>
      <w:r w:rsidR="00161F61">
        <w:rPr>
          <w:rFonts w:ascii="Arial" w:eastAsia="Arial" w:hAnsi="Arial" w:cs="Arial"/>
          <w:b/>
          <w:color w:val="auto"/>
          <w:sz w:val="22"/>
          <w:szCs w:val="22"/>
        </w:rPr>
        <w:t>7</w:t>
      </w:r>
      <w:r w:rsidR="00B82183" w:rsidRPr="00161F61">
        <w:rPr>
          <w:rFonts w:ascii="Arial" w:eastAsia="Arial" w:hAnsi="Arial" w:cs="Arial"/>
          <w:color w:val="auto"/>
          <w:sz w:val="22"/>
          <w:szCs w:val="22"/>
        </w:rPr>
        <w:t xml:space="preserve">. </w:t>
      </w: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Ao final de todas as </w:t>
      </w:r>
      <w:r w:rsidR="00F45935" w:rsidRPr="00161F61">
        <w:rPr>
          <w:rFonts w:ascii="Arial" w:eastAsia="Arial" w:hAnsi="Arial" w:cs="Arial"/>
          <w:color w:val="auto"/>
          <w:sz w:val="22"/>
          <w:szCs w:val="22"/>
        </w:rPr>
        <w:t xml:space="preserve">três fases de </w:t>
      </w: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Avaliações, passado inclusive a fase recursal, 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 xml:space="preserve">a CAED emitirá parecer final, devidamente fundamentado, manifestando-se pela aprovação do empregado no </w:t>
      </w:r>
      <w:r w:rsidR="00C0568D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 xml:space="preserve">, no caso de nota igual ou superior a </w:t>
      </w:r>
      <w:r w:rsidR="00697FB8" w:rsidRPr="00161F61">
        <w:rPr>
          <w:rFonts w:ascii="Arial" w:eastAsia="Arial" w:hAnsi="Arial" w:cs="Arial"/>
          <w:color w:val="auto"/>
          <w:sz w:val="22"/>
          <w:szCs w:val="22"/>
        </w:rPr>
        <w:t>7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>0% (se</w:t>
      </w:r>
      <w:r w:rsidR="00697FB8" w:rsidRPr="00161F61">
        <w:rPr>
          <w:rFonts w:ascii="Arial" w:eastAsia="Arial" w:hAnsi="Arial" w:cs="Arial"/>
          <w:color w:val="auto"/>
          <w:sz w:val="22"/>
          <w:szCs w:val="22"/>
        </w:rPr>
        <w:t>t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>enta por cento) do total, ou pela reprovação do</w:t>
      </w:r>
      <w:r w:rsidR="008A5086" w:rsidRPr="00161F61">
        <w:rPr>
          <w:rFonts w:ascii="Arial" w:eastAsia="Arial" w:hAnsi="Arial" w:cs="Arial"/>
          <w:color w:val="auto"/>
          <w:sz w:val="22"/>
          <w:szCs w:val="22"/>
        </w:rPr>
        <w:t xml:space="preserve"> empregado avaliado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 xml:space="preserve">, com a consequente demissão dos quadros da </w:t>
      </w:r>
      <w:r w:rsidR="00050D89" w:rsidRPr="00161F61">
        <w:rPr>
          <w:rFonts w:ascii="Arial" w:eastAsia="Arial" w:hAnsi="Arial" w:cs="Arial"/>
          <w:color w:val="auto"/>
          <w:sz w:val="22"/>
          <w:szCs w:val="22"/>
        </w:rPr>
        <w:t>A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 xml:space="preserve">dministração </w:t>
      </w:r>
      <w:r w:rsidR="00050D89" w:rsidRPr="00161F61">
        <w:rPr>
          <w:rFonts w:ascii="Arial" w:eastAsia="Arial" w:hAnsi="Arial" w:cs="Arial"/>
          <w:color w:val="auto"/>
          <w:sz w:val="22"/>
          <w:szCs w:val="22"/>
        </w:rPr>
        <w:t>P</w:t>
      </w:r>
      <w:r w:rsidR="006311EB" w:rsidRPr="00161F61">
        <w:rPr>
          <w:rFonts w:ascii="Arial" w:eastAsia="Arial" w:hAnsi="Arial" w:cs="Arial"/>
          <w:color w:val="auto"/>
          <w:sz w:val="22"/>
          <w:szCs w:val="22"/>
        </w:rPr>
        <w:t xml:space="preserve">ública, </w:t>
      </w:r>
      <w:r w:rsidRPr="00161F61">
        <w:rPr>
          <w:rFonts w:ascii="Arial" w:eastAsia="Arial" w:hAnsi="Arial" w:cs="Arial"/>
          <w:color w:val="auto"/>
          <w:sz w:val="22"/>
          <w:szCs w:val="22"/>
        </w:rPr>
        <w:t xml:space="preserve">se tiver obtido </w:t>
      </w:r>
      <w:r w:rsidR="00B82183" w:rsidRPr="00161F61">
        <w:rPr>
          <w:rFonts w:ascii="Arial" w:eastAsia="Arial" w:hAnsi="Arial" w:cs="Arial"/>
          <w:color w:val="auto"/>
          <w:sz w:val="22"/>
          <w:szCs w:val="22"/>
        </w:rPr>
        <w:t xml:space="preserve">nota final inferior a </w:t>
      </w:r>
      <w:r w:rsidR="00697FB8" w:rsidRPr="00161F61">
        <w:rPr>
          <w:rFonts w:ascii="Arial" w:eastAsia="Arial" w:hAnsi="Arial" w:cs="Arial"/>
          <w:color w:val="auto"/>
          <w:sz w:val="22"/>
          <w:szCs w:val="22"/>
        </w:rPr>
        <w:t>7</w:t>
      </w:r>
      <w:r w:rsidR="00B82183" w:rsidRPr="00161F61">
        <w:rPr>
          <w:rFonts w:ascii="Arial" w:eastAsia="Arial" w:hAnsi="Arial" w:cs="Arial"/>
          <w:color w:val="auto"/>
          <w:sz w:val="22"/>
          <w:szCs w:val="22"/>
        </w:rPr>
        <w:t>0% (se</w:t>
      </w:r>
      <w:r w:rsidR="00697FB8" w:rsidRPr="00161F61">
        <w:rPr>
          <w:rFonts w:ascii="Arial" w:eastAsia="Arial" w:hAnsi="Arial" w:cs="Arial"/>
          <w:color w:val="auto"/>
          <w:sz w:val="22"/>
          <w:szCs w:val="22"/>
        </w:rPr>
        <w:t>t</w:t>
      </w:r>
      <w:r w:rsidR="00B82183" w:rsidRPr="00161F61">
        <w:rPr>
          <w:rFonts w:ascii="Arial" w:eastAsia="Arial" w:hAnsi="Arial" w:cs="Arial"/>
          <w:color w:val="auto"/>
          <w:sz w:val="22"/>
          <w:szCs w:val="22"/>
        </w:rPr>
        <w:t>enta por cento) do total.</w:t>
      </w:r>
    </w:p>
    <w:p w14:paraId="70A3EBE6" w14:textId="5B9DC79F" w:rsidR="002C7B07" w:rsidRPr="00161F61" w:rsidRDefault="002C7B07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</w:p>
    <w:p w14:paraId="29C217B8" w14:textId="77777777" w:rsidR="002C7B07" w:rsidRPr="00161F61" w:rsidRDefault="002C7B07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CAPÍTULO IV</w:t>
      </w:r>
    </w:p>
    <w:p w14:paraId="1614B242" w14:textId="0C1540F6" w:rsidR="002C7B07" w:rsidRPr="00161F61" w:rsidRDefault="002C7B07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DO</w:t>
      </w:r>
      <w:r w:rsidR="00F45935" w:rsidRPr="00161F61">
        <w:rPr>
          <w:rFonts w:ascii="Arial" w:eastAsia="Arial" w:hAnsi="Arial" w:cs="Arial"/>
          <w:b/>
          <w:color w:val="000000"/>
          <w:sz w:val="22"/>
          <w:szCs w:val="22"/>
        </w:rPr>
        <w:t>S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RECURSO</w:t>
      </w:r>
      <w:r w:rsidR="00F45935" w:rsidRPr="00161F61">
        <w:rPr>
          <w:rFonts w:ascii="Arial" w:eastAsia="Arial" w:hAnsi="Arial" w:cs="Arial"/>
          <w:b/>
          <w:color w:val="000000"/>
          <w:sz w:val="22"/>
          <w:szCs w:val="22"/>
        </w:rPr>
        <w:t>S</w:t>
      </w:r>
    </w:p>
    <w:p w14:paraId="63BCB26F" w14:textId="77777777" w:rsidR="00F45935" w:rsidRPr="00161F61" w:rsidRDefault="00F45935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</w:p>
    <w:p w14:paraId="317A7A38" w14:textId="34CC2D78" w:rsidR="00F45935" w:rsidRPr="00161F61" w:rsidRDefault="00C233B6" w:rsidP="00161F6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61F61">
        <w:rPr>
          <w:rFonts w:eastAsia="Arial"/>
          <w:b/>
          <w:color w:val="auto"/>
          <w:sz w:val="22"/>
          <w:szCs w:val="22"/>
        </w:rPr>
        <w:t>Art. 1</w:t>
      </w:r>
      <w:r w:rsidR="00161F61">
        <w:rPr>
          <w:rFonts w:eastAsia="Arial"/>
          <w:b/>
          <w:color w:val="auto"/>
          <w:sz w:val="22"/>
          <w:szCs w:val="22"/>
        </w:rPr>
        <w:t>8</w:t>
      </w:r>
      <w:r w:rsidR="00F45935" w:rsidRPr="00161F61">
        <w:rPr>
          <w:rFonts w:eastAsia="Arial"/>
          <w:color w:val="auto"/>
          <w:sz w:val="22"/>
          <w:szCs w:val="22"/>
        </w:rPr>
        <w:t xml:space="preserve">. </w:t>
      </w:r>
      <w:r w:rsidRPr="00161F61">
        <w:rPr>
          <w:color w:val="auto"/>
          <w:sz w:val="22"/>
          <w:szCs w:val="22"/>
        </w:rPr>
        <w:t>É facultado ao empregado avaliado que discordar da avaliação de desempenho interpor recurso.</w:t>
      </w:r>
    </w:p>
    <w:p w14:paraId="11CAFAA6" w14:textId="21849273" w:rsidR="00C233B6" w:rsidRPr="00161F61" w:rsidRDefault="00C233B6" w:rsidP="00161F6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61F61">
        <w:rPr>
          <w:b/>
          <w:bCs/>
          <w:color w:val="auto"/>
          <w:sz w:val="22"/>
          <w:szCs w:val="22"/>
        </w:rPr>
        <w:t>§1º</w:t>
      </w:r>
      <w:r w:rsidRPr="00161F61">
        <w:rPr>
          <w:rFonts w:eastAsia="Arial"/>
          <w:sz w:val="22"/>
          <w:szCs w:val="22"/>
        </w:rPr>
        <w:t xml:space="preserve"> </w:t>
      </w:r>
      <w:r w:rsidRPr="00161F61">
        <w:rPr>
          <w:color w:val="auto"/>
          <w:sz w:val="22"/>
          <w:szCs w:val="22"/>
        </w:rPr>
        <w:t>O recurso deverá conter os motivos da inconformidade para cada fator avaliativo, objeto do recurso, e o respectivo pedido de alteração da avaliação do item impugnado.</w:t>
      </w:r>
    </w:p>
    <w:p w14:paraId="458A9E0F" w14:textId="1973F073" w:rsidR="00C233B6" w:rsidRPr="00161F61" w:rsidRDefault="00C233B6" w:rsidP="00161F61">
      <w:pPr>
        <w:pStyle w:val="Default"/>
        <w:spacing w:line="360" w:lineRule="auto"/>
        <w:jc w:val="both"/>
        <w:rPr>
          <w:rFonts w:eastAsia="Arial"/>
          <w:color w:val="auto"/>
          <w:sz w:val="22"/>
          <w:szCs w:val="22"/>
        </w:rPr>
      </w:pPr>
      <w:r w:rsidRPr="00161F61">
        <w:rPr>
          <w:b/>
          <w:bCs/>
          <w:color w:val="auto"/>
          <w:sz w:val="22"/>
          <w:szCs w:val="22"/>
        </w:rPr>
        <w:t xml:space="preserve">§2º </w:t>
      </w:r>
      <w:r w:rsidRPr="00161F61">
        <w:rPr>
          <w:color w:val="auto"/>
          <w:sz w:val="22"/>
          <w:szCs w:val="22"/>
        </w:rPr>
        <w:t>Será indeferido pela CAD, o recurso interposto fora do prazo ou o que não observar o disposto no § 1º.</w:t>
      </w:r>
    </w:p>
    <w:p w14:paraId="4EFFFC59" w14:textId="72B6DE31" w:rsidR="002C7B07" w:rsidRPr="00161F61" w:rsidRDefault="002C7B07" w:rsidP="00161F61">
      <w:pPr>
        <w:spacing w:line="360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</w:p>
    <w:p w14:paraId="1F3B10C0" w14:textId="7C735C8F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 xml:space="preserve">Art. </w:t>
      </w:r>
      <w:r w:rsidR="00161F61">
        <w:rPr>
          <w:rFonts w:ascii="Arial" w:hAnsi="Arial" w:cs="Arial"/>
          <w:b/>
          <w:sz w:val="22"/>
          <w:szCs w:val="22"/>
        </w:rPr>
        <w:t>19</w:t>
      </w:r>
      <w:r w:rsidRPr="00161F61">
        <w:rPr>
          <w:rFonts w:ascii="Arial" w:hAnsi="Arial" w:cs="Arial"/>
          <w:sz w:val="22"/>
          <w:szCs w:val="22"/>
        </w:rPr>
        <w:t xml:space="preserve">. A Comissão de Avaliação Especial de Desempenho – CAED, será a única instância recursal, sendo a destinatária, portanto, dos eventuais recursos interpostos pelo empregado submetido ao </w:t>
      </w:r>
      <w:r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C233B6" w:rsidRPr="00161F61">
        <w:rPr>
          <w:rFonts w:ascii="Arial" w:hAnsi="Arial" w:cs="Arial"/>
          <w:color w:val="auto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</w:p>
    <w:p w14:paraId="37FE4AE0" w14:textId="21C7A1CA" w:rsidR="002C7B07" w:rsidRPr="00161F61" w:rsidRDefault="002C7B0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§1º</w:t>
      </w:r>
      <w:r w:rsidRPr="00161F61">
        <w:rPr>
          <w:rFonts w:ascii="Arial" w:hAnsi="Arial" w:cs="Arial"/>
          <w:sz w:val="22"/>
          <w:szCs w:val="22"/>
        </w:rPr>
        <w:t xml:space="preserve">. No uso de sua competência recursal, a CAED atuará de forma imparcial e objetiva, obedecendo aos princípios da legalidade, da impessoalidade, da moralidade, da publicidade, </w:t>
      </w:r>
      <w:r w:rsidRPr="00161F61">
        <w:rPr>
          <w:rFonts w:ascii="Arial" w:hAnsi="Arial" w:cs="Arial"/>
          <w:sz w:val="22"/>
          <w:szCs w:val="22"/>
        </w:rPr>
        <w:lastRenderedPageBreak/>
        <w:t>da eficiência, do contraditório e da ampla defesa, devendo, para tanto, ouvir os demais agentes da avaliação especial de desempenho, com exceção do inciso V do art. 3º.</w:t>
      </w:r>
    </w:p>
    <w:p w14:paraId="36E03AF2" w14:textId="53421587" w:rsidR="00C233B6" w:rsidRPr="00161F61" w:rsidRDefault="00C233B6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C8B46A" w14:textId="7D797593" w:rsidR="00C233B6" w:rsidRPr="00161F61" w:rsidRDefault="00C233B6" w:rsidP="00161F61">
      <w:pPr>
        <w:pStyle w:val="Corpodetexto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bCs/>
          <w:sz w:val="22"/>
          <w:szCs w:val="22"/>
        </w:rPr>
        <w:t>Art. 2</w:t>
      </w:r>
      <w:r w:rsidR="00161F61">
        <w:rPr>
          <w:rFonts w:ascii="Arial" w:hAnsi="Arial" w:cs="Arial"/>
          <w:b/>
          <w:bCs/>
          <w:sz w:val="22"/>
          <w:szCs w:val="22"/>
        </w:rPr>
        <w:t>0.</w:t>
      </w:r>
      <w:r w:rsidRPr="00161F61">
        <w:rPr>
          <w:rFonts w:ascii="Arial" w:hAnsi="Arial" w:cs="Arial"/>
          <w:sz w:val="22"/>
          <w:szCs w:val="22"/>
        </w:rPr>
        <w:t xml:space="preserve"> O empregado avaliado deverá encaminhar para a CAED o formulário de recurso – Anexo IV, dentro do prazo estipulado no §3º do art.23.</w:t>
      </w:r>
    </w:p>
    <w:p w14:paraId="37F3F8C3" w14:textId="77777777" w:rsidR="00C233B6" w:rsidRPr="00161F61" w:rsidRDefault="00C233B6" w:rsidP="00161F61">
      <w:pPr>
        <w:pStyle w:val="Default"/>
        <w:spacing w:line="360" w:lineRule="auto"/>
        <w:rPr>
          <w:color w:val="00000A"/>
          <w:sz w:val="22"/>
          <w:szCs w:val="22"/>
          <w:lang w:bidi="hi-IN"/>
        </w:rPr>
      </w:pPr>
    </w:p>
    <w:p w14:paraId="104151C7" w14:textId="7F4D26E8" w:rsidR="00C233B6" w:rsidRPr="00161F61" w:rsidRDefault="00C233B6" w:rsidP="00161F61">
      <w:pPr>
        <w:pStyle w:val="Corpodetexto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bCs/>
          <w:sz w:val="22"/>
          <w:szCs w:val="22"/>
        </w:rPr>
        <w:t>Art. 2</w:t>
      </w:r>
      <w:r w:rsidR="00161F61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161F61">
        <w:rPr>
          <w:rFonts w:ascii="Arial" w:hAnsi="Arial" w:cs="Arial"/>
          <w:sz w:val="22"/>
          <w:szCs w:val="22"/>
        </w:rPr>
        <w:t>A não manifestação de intenção dentro do prazo do §3º do art.23 importa em preclusão.</w:t>
      </w:r>
    </w:p>
    <w:p w14:paraId="7A4C7F84" w14:textId="77777777" w:rsidR="00C233B6" w:rsidRPr="00161F61" w:rsidRDefault="00C233B6" w:rsidP="00161F61">
      <w:pPr>
        <w:pStyle w:val="Corpodetexto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F88087B" w14:textId="2B6AF5D6" w:rsidR="00D403CC" w:rsidRPr="00161F61" w:rsidRDefault="00D403CC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CAPÍTULO IV</w:t>
      </w:r>
    </w:p>
    <w:p w14:paraId="61B6586B" w14:textId="4165DAF9" w:rsidR="00D403CC" w:rsidRPr="00161F61" w:rsidRDefault="00D403CC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DOS PRAZOS</w:t>
      </w:r>
    </w:p>
    <w:p w14:paraId="48B21172" w14:textId="77777777" w:rsidR="00301E38" w:rsidRPr="00161F61" w:rsidRDefault="00301E3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51CE68" w14:textId="55B0EB1A" w:rsidR="002C1321" w:rsidRPr="00161F61" w:rsidRDefault="00301E3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D403CC" w:rsidRP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94B68" w:rsidRPr="00161F61">
        <w:rPr>
          <w:rFonts w:ascii="Arial" w:eastAsia="Arial" w:hAnsi="Arial" w:cs="Arial"/>
          <w:color w:val="000000"/>
          <w:sz w:val="22"/>
          <w:szCs w:val="22"/>
        </w:rPr>
        <w:t xml:space="preserve">A Comissão de Avaliação Especial de Desempenho – CAED </w:t>
      </w:r>
      <w:r w:rsidR="009D39E9" w:rsidRPr="00161F61">
        <w:rPr>
          <w:rFonts w:ascii="Arial" w:eastAsia="Arial" w:hAnsi="Arial" w:cs="Arial"/>
          <w:color w:val="000000"/>
          <w:sz w:val="22"/>
          <w:szCs w:val="22"/>
        </w:rPr>
        <w:t>disponibilizará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a </w:t>
      </w:r>
      <w:r w:rsidR="00394B68" w:rsidRPr="00161F61">
        <w:rPr>
          <w:rFonts w:ascii="Arial" w:hAnsi="Arial" w:cs="Arial"/>
          <w:sz w:val="22"/>
          <w:szCs w:val="22"/>
        </w:rPr>
        <w:t xml:space="preserve">Ficha de </w:t>
      </w:r>
      <w:r w:rsidR="00394B68"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</w:t>
      </w:r>
      <w:r w:rsidR="000454DA" w:rsidRPr="00161F61">
        <w:rPr>
          <w:rFonts w:ascii="Arial" w:eastAsia="Arial" w:hAnsi="Arial" w:cs="Arial"/>
          <w:color w:val="000000"/>
          <w:sz w:val="22"/>
          <w:szCs w:val="22"/>
        </w:rPr>
        <w:t xml:space="preserve"> – Anexo I</w:t>
      </w:r>
      <w:r w:rsidR="00C31C32" w:rsidRPr="00161F61">
        <w:rPr>
          <w:rFonts w:ascii="Arial" w:eastAsia="Arial" w:hAnsi="Arial" w:cs="Arial"/>
          <w:color w:val="000000"/>
          <w:sz w:val="22"/>
          <w:szCs w:val="22"/>
        </w:rPr>
        <w:t>, bem como os documentos indicados nos incisos de I a III do §2º do art. 15,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aos </w:t>
      </w:r>
      <w:r w:rsidR="00394B68" w:rsidRPr="00161F61">
        <w:rPr>
          <w:rFonts w:ascii="Arial" w:eastAsia="Arial" w:hAnsi="Arial" w:cs="Arial"/>
          <w:color w:val="000000"/>
          <w:sz w:val="22"/>
          <w:szCs w:val="22"/>
        </w:rPr>
        <w:t xml:space="preserve">agentes mencionados no </w:t>
      </w:r>
      <w:r w:rsidR="00394B68" w:rsidRPr="00161F61">
        <w:rPr>
          <w:rFonts w:ascii="Arial" w:eastAsia="Arial" w:hAnsi="Arial" w:cs="Arial"/>
          <w:i/>
          <w:color w:val="000000"/>
          <w:sz w:val="22"/>
          <w:szCs w:val="22"/>
        </w:rPr>
        <w:t>caput</w:t>
      </w:r>
      <w:r w:rsidR="00394B68" w:rsidRPr="00161F61">
        <w:rPr>
          <w:rFonts w:ascii="Arial" w:eastAsia="Arial" w:hAnsi="Arial" w:cs="Arial"/>
          <w:color w:val="000000"/>
          <w:sz w:val="22"/>
          <w:szCs w:val="22"/>
        </w:rPr>
        <w:t xml:space="preserve"> do art. 15, por e-mail, ou outro me</w:t>
      </w:r>
      <w:r w:rsidR="000454DA" w:rsidRPr="00161F61">
        <w:rPr>
          <w:rFonts w:ascii="Arial" w:eastAsia="Arial" w:hAnsi="Arial" w:cs="Arial"/>
          <w:color w:val="000000"/>
          <w:sz w:val="22"/>
          <w:szCs w:val="22"/>
        </w:rPr>
        <w:t>io eletrônico, ou por impressão</w:t>
      </w:r>
      <w:r w:rsidR="00394B68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até a data de término </w:t>
      </w:r>
      <w:r w:rsidR="002C1321" w:rsidRPr="00161F61">
        <w:rPr>
          <w:rFonts w:ascii="Arial" w:eastAsia="Arial" w:hAnsi="Arial" w:cs="Arial"/>
          <w:color w:val="000000"/>
          <w:sz w:val="22"/>
          <w:szCs w:val="22"/>
        </w:rPr>
        <w:t>de cada um dos intervalos relacionados no art. 14.</w:t>
      </w:r>
    </w:p>
    <w:p w14:paraId="2D49C6FE" w14:textId="1FD7D8AE" w:rsidR="00C31C32" w:rsidRPr="00161F61" w:rsidRDefault="002C1321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Os agentes mencionados no </w:t>
      </w:r>
      <w:r w:rsidRPr="00161F61">
        <w:rPr>
          <w:rFonts w:ascii="Arial" w:eastAsia="Arial" w:hAnsi="Arial" w:cs="Arial"/>
          <w:i/>
          <w:color w:val="000000"/>
          <w:sz w:val="22"/>
          <w:szCs w:val="22"/>
        </w:rPr>
        <w:t>caput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do art. 15</w:t>
      </w:r>
      <w:r w:rsidR="00301E38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terão o prazo de até </w:t>
      </w:r>
      <w:r w:rsidR="00301E38" w:rsidRPr="00161F61">
        <w:rPr>
          <w:rFonts w:ascii="Arial" w:eastAsia="Arial" w:hAnsi="Arial" w:cs="Arial"/>
          <w:color w:val="000000"/>
          <w:sz w:val="22"/>
          <w:szCs w:val="22"/>
        </w:rPr>
        <w:t xml:space="preserve">3 (três) dias para preenchimento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da Ficha </w:t>
      </w:r>
      <w:r w:rsidR="00301E38" w:rsidRPr="00161F61">
        <w:rPr>
          <w:rFonts w:ascii="Arial" w:eastAsia="Arial" w:hAnsi="Arial" w:cs="Arial"/>
          <w:color w:val="000000"/>
          <w:sz w:val="22"/>
          <w:szCs w:val="22"/>
        </w:rPr>
        <w:t>e e</w:t>
      </w:r>
      <w:r w:rsidR="00F80C9A" w:rsidRPr="00161F61">
        <w:rPr>
          <w:rFonts w:ascii="Arial" w:eastAsia="Arial" w:hAnsi="Arial" w:cs="Arial"/>
          <w:color w:val="000000"/>
          <w:sz w:val="22"/>
          <w:szCs w:val="22"/>
        </w:rPr>
        <w:t xml:space="preserve">nvio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à CAED por meio eletrônico, preferencialmente por e-mail</w:t>
      </w:r>
      <w:r w:rsidR="00C31C32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="00F80C9A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57DA492" w14:textId="2C2C274A" w:rsidR="00732049" w:rsidRPr="00161F61" w:rsidRDefault="00C31C32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§2º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A CAED, de posse das </w:t>
      </w:r>
      <w:r w:rsidRPr="00161F61">
        <w:rPr>
          <w:rFonts w:ascii="Arial" w:hAnsi="Arial" w:cs="Arial"/>
          <w:sz w:val="22"/>
          <w:szCs w:val="22"/>
        </w:rPr>
        <w:t xml:space="preserve">Fichas de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Avaliação Especial de Desempenho</w:t>
      </w:r>
      <w:r w:rsidR="0050115B" w:rsidRPr="00161F61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573EEA" w:rsidRPr="00161F61">
        <w:rPr>
          <w:rFonts w:ascii="Arial" w:eastAsia="Arial" w:hAnsi="Arial" w:cs="Arial"/>
          <w:color w:val="000000"/>
          <w:sz w:val="22"/>
          <w:szCs w:val="22"/>
        </w:rPr>
        <w:t>terá até 5</w:t>
      </w:r>
      <w:r w:rsidR="0050115B" w:rsidRPr="00161F61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="00573EEA" w:rsidRPr="00161F61">
        <w:rPr>
          <w:rFonts w:ascii="Arial" w:eastAsia="Arial" w:hAnsi="Arial" w:cs="Arial"/>
          <w:color w:val="000000"/>
          <w:sz w:val="22"/>
          <w:szCs w:val="22"/>
        </w:rPr>
        <w:t>cinco</w:t>
      </w:r>
      <w:r w:rsidR="0050115B" w:rsidRPr="00161F61">
        <w:rPr>
          <w:rFonts w:ascii="Arial" w:eastAsia="Arial" w:hAnsi="Arial" w:cs="Arial"/>
          <w:color w:val="000000"/>
          <w:sz w:val="22"/>
          <w:szCs w:val="22"/>
        </w:rPr>
        <w:t>) dias para apurar as notas dos avaliadores</w:t>
      </w:r>
      <w:r w:rsidR="00F20840" w:rsidRPr="00161F61">
        <w:rPr>
          <w:rFonts w:ascii="Arial" w:eastAsia="Arial" w:hAnsi="Arial" w:cs="Arial"/>
          <w:color w:val="000000"/>
          <w:sz w:val="22"/>
          <w:szCs w:val="22"/>
        </w:rPr>
        <w:t>, providenciar diligências, se necessário, e devolver as Fichas como anexo da ata da reunião</w:t>
      </w:r>
      <w:r w:rsidR="001630CC" w:rsidRPr="00161F61">
        <w:rPr>
          <w:rFonts w:ascii="Arial" w:eastAsia="Arial" w:hAnsi="Arial" w:cs="Arial"/>
          <w:color w:val="000000"/>
          <w:sz w:val="22"/>
          <w:szCs w:val="22"/>
        </w:rPr>
        <w:t xml:space="preserve"> para esse fim</w:t>
      </w:r>
      <w:r w:rsidR="00F20840" w:rsidRPr="00161F61">
        <w:rPr>
          <w:rFonts w:ascii="Arial" w:eastAsia="Arial" w:hAnsi="Arial" w:cs="Arial"/>
          <w:color w:val="000000"/>
          <w:sz w:val="22"/>
          <w:szCs w:val="22"/>
        </w:rPr>
        <w:t>, que conterá quadro com a média das notas de cada um dos fatores de avaliação de todos os avaliadores, inclusive com a orientação acerca do prazo para interpor recurso, colhendo suas assinaturas e data de entrega</w:t>
      </w:r>
      <w:r w:rsidR="00732049"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2DB4224" w14:textId="5D52DA86" w:rsidR="00DC2BF9" w:rsidRPr="00161F61" w:rsidRDefault="00732049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§3º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O prazo para interposição de recurso será de 3 (três) dias, contados da data de recebimento da Ficha e da ata da reunião pela CAED, preenchendo o Formulário de Recurso – Anexo IV</w:t>
      </w:r>
      <w:r w:rsidR="00D83377" w:rsidRPr="00161F61">
        <w:rPr>
          <w:rFonts w:ascii="Arial" w:eastAsia="Arial" w:hAnsi="Arial" w:cs="Arial"/>
          <w:color w:val="000000"/>
          <w:sz w:val="22"/>
          <w:szCs w:val="22"/>
        </w:rPr>
        <w:t>,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E1A9C" w:rsidRPr="00161F61">
        <w:rPr>
          <w:rFonts w:ascii="Arial" w:eastAsia="Arial" w:hAnsi="Arial" w:cs="Arial"/>
          <w:color w:val="000000"/>
          <w:sz w:val="22"/>
          <w:szCs w:val="22"/>
        </w:rPr>
        <w:t>direcionado à CA</w:t>
      </w:r>
      <w:r w:rsidR="00B75489" w:rsidRPr="00161F61">
        <w:rPr>
          <w:rFonts w:ascii="Arial" w:eastAsia="Arial" w:hAnsi="Arial" w:cs="Arial"/>
          <w:color w:val="000000"/>
          <w:sz w:val="22"/>
          <w:szCs w:val="22"/>
        </w:rPr>
        <w:t>E</w:t>
      </w:r>
      <w:r w:rsidR="00CE1A9C" w:rsidRPr="00161F61">
        <w:rPr>
          <w:rFonts w:ascii="Arial" w:eastAsia="Arial" w:hAnsi="Arial" w:cs="Arial"/>
          <w:color w:val="000000"/>
          <w:sz w:val="22"/>
          <w:szCs w:val="22"/>
        </w:rPr>
        <w:t xml:space="preserve">D </w:t>
      </w:r>
      <w:r w:rsidR="00F80C9A" w:rsidRPr="00161F61">
        <w:rPr>
          <w:rFonts w:ascii="Arial" w:eastAsia="Arial" w:hAnsi="Arial" w:cs="Arial"/>
          <w:color w:val="000000"/>
          <w:sz w:val="22"/>
          <w:szCs w:val="22"/>
        </w:rPr>
        <w:t>que terá até 5 (cinco) dias para apreciação</w:t>
      </w:r>
      <w:r w:rsidR="00DC2BF9" w:rsidRPr="00161F61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F80C9A" w:rsidRPr="00161F61">
        <w:rPr>
          <w:rFonts w:ascii="Arial" w:eastAsia="Arial" w:hAnsi="Arial" w:cs="Arial"/>
          <w:color w:val="000000"/>
          <w:sz w:val="22"/>
          <w:szCs w:val="22"/>
        </w:rPr>
        <w:t>parecer conclusivo</w:t>
      </w:r>
      <w:r w:rsidR="00DC2BF9" w:rsidRPr="00161F61">
        <w:rPr>
          <w:rFonts w:ascii="Arial" w:eastAsia="Arial" w:hAnsi="Arial" w:cs="Arial"/>
          <w:color w:val="000000"/>
          <w:sz w:val="22"/>
          <w:szCs w:val="22"/>
        </w:rPr>
        <w:t xml:space="preserve"> e devolução ao recorrente, colhendo data e assinatura</w:t>
      </w:r>
      <w:r w:rsidR="00F80C9A"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="009B447C"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08D529F" w14:textId="03E9B8D9" w:rsidR="00301E38" w:rsidRPr="00161F61" w:rsidRDefault="00DC2BF9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§4º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No final de todo o processo avaliativo, atestada </w:t>
      </w:r>
      <w:r w:rsidR="009B447C" w:rsidRPr="00161F61">
        <w:rPr>
          <w:rFonts w:ascii="Arial" w:eastAsia="Arial" w:hAnsi="Arial" w:cs="Arial"/>
          <w:color w:val="000000"/>
          <w:sz w:val="22"/>
          <w:szCs w:val="22"/>
        </w:rPr>
        <w:t xml:space="preserve">a conformidade do processo com esta </w:t>
      </w:r>
      <w:r w:rsidR="00B75489" w:rsidRPr="00161F61">
        <w:rPr>
          <w:rFonts w:ascii="Arial" w:eastAsia="Arial" w:hAnsi="Arial" w:cs="Arial"/>
          <w:color w:val="000000"/>
          <w:sz w:val="22"/>
          <w:szCs w:val="22"/>
        </w:rPr>
        <w:t>Portaria Normativa</w:t>
      </w:r>
      <w:r w:rsidR="009B447C" w:rsidRPr="00161F61">
        <w:rPr>
          <w:rFonts w:ascii="Arial" w:eastAsia="Arial" w:hAnsi="Arial" w:cs="Arial"/>
          <w:color w:val="000000"/>
          <w:sz w:val="22"/>
          <w:szCs w:val="22"/>
        </w:rPr>
        <w:t xml:space="preserve">, o Presidente do CAU/GO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emitirá o Termo de Homologação da Avaliação Especial de Desempenho – Anexo II, assim como editará a Portaria – Anexo III – até o término do </w:t>
      </w:r>
      <w:r w:rsidR="00B75489" w:rsidRPr="00161F61">
        <w:rPr>
          <w:rFonts w:ascii="Arial" w:eastAsia="Arial" w:hAnsi="Arial" w:cs="Arial"/>
          <w:color w:val="000000"/>
          <w:sz w:val="22"/>
          <w:szCs w:val="22"/>
        </w:rPr>
        <w:t>período de experiência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–, </w:t>
      </w:r>
      <w:r w:rsidRPr="00161F61">
        <w:rPr>
          <w:rFonts w:ascii="Arial" w:hAnsi="Arial" w:cs="Arial"/>
          <w:sz w:val="22"/>
          <w:szCs w:val="22"/>
        </w:rPr>
        <w:t xml:space="preserve">em que resolverá pela confirmação do empregado no emprego ou </w:t>
      </w:r>
      <w:r w:rsidRPr="00161F61">
        <w:rPr>
          <w:rFonts w:ascii="Arial" w:hAnsi="Arial" w:cs="Arial"/>
          <w:color w:val="auto"/>
          <w:sz w:val="22"/>
          <w:szCs w:val="22"/>
        </w:rPr>
        <w:t>sua demissão.</w:t>
      </w:r>
    </w:p>
    <w:p w14:paraId="297B2AD6" w14:textId="77777777" w:rsidR="00161F61" w:rsidRDefault="00161F61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42F2B39" w14:textId="7F382F4A" w:rsidR="003653CE" w:rsidRPr="00161F61" w:rsidRDefault="003653CE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CAPÍTULO </w:t>
      </w:r>
      <w:r w:rsidR="000974D4" w:rsidRPr="00161F61">
        <w:rPr>
          <w:rFonts w:ascii="Arial" w:eastAsia="Arial" w:hAnsi="Arial" w:cs="Arial"/>
          <w:b/>
          <w:color w:val="000000"/>
          <w:sz w:val="22"/>
          <w:szCs w:val="22"/>
        </w:rPr>
        <w:t>V</w:t>
      </w:r>
    </w:p>
    <w:p w14:paraId="432540A7" w14:textId="77561DFF" w:rsidR="003653CE" w:rsidRPr="00161F61" w:rsidRDefault="0020747C" w:rsidP="00161F61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DISPOSIÇÕES FINAIS</w:t>
      </w:r>
    </w:p>
    <w:p w14:paraId="59D7D263" w14:textId="78C7D8EC" w:rsidR="002440FE" w:rsidRPr="00161F61" w:rsidRDefault="009B447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0974D4" w:rsidRP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="00F631C9" w:rsidRPr="00161F61">
        <w:rPr>
          <w:rFonts w:ascii="Arial" w:eastAsia="Arial" w:hAnsi="Arial" w:cs="Arial"/>
          <w:color w:val="000000"/>
          <w:sz w:val="22"/>
          <w:szCs w:val="22"/>
        </w:rPr>
        <w:t xml:space="preserve">. Os prazos previstos nesta </w:t>
      </w:r>
      <w:r w:rsidR="008268AE" w:rsidRPr="00161F61">
        <w:rPr>
          <w:rFonts w:ascii="Arial" w:eastAsia="Arial" w:hAnsi="Arial" w:cs="Arial"/>
          <w:color w:val="000000"/>
          <w:sz w:val="22"/>
          <w:szCs w:val="22"/>
        </w:rPr>
        <w:t xml:space="preserve">Deliberação </w:t>
      </w:r>
      <w:r w:rsidR="00F631C9" w:rsidRPr="00161F61">
        <w:rPr>
          <w:rFonts w:ascii="Arial" w:eastAsia="Arial" w:hAnsi="Arial" w:cs="Arial"/>
          <w:color w:val="000000"/>
          <w:sz w:val="22"/>
          <w:szCs w:val="22"/>
        </w:rPr>
        <w:t>são contados em dias corridos, excluindo-se o dia do começo e incluindo-se o do vencimento.</w:t>
      </w:r>
    </w:p>
    <w:p w14:paraId="6E1D1836" w14:textId="2E9BF742" w:rsidR="00F631C9" w:rsidRPr="00161F61" w:rsidRDefault="00F631C9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Parágrafo único.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Considera-se prorrogado o prazo para o primeiro dia útil seguinte se o vencimento cair em dia que não haja expediente ou este seja encerrado antes do horário normal.</w:t>
      </w:r>
    </w:p>
    <w:p w14:paraId="7AE7E1F8" w14:textId="77777777" w:rsidR="00E6500E" w:rsidRPr="00161F61" w:rsidRDefault="00E6500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D4E294" w14:textId="2F253EA1" w:rsidR="00E6500E" w:rsidRPr="00161F61" w:rsidRDefault="00E6500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4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As reuniões mencionadas </w:t>
      </w:r>
      <w:proofErr w:type="spellStart"/>
      <w:r w:rsidRPr="00161F61">
        <w:rPr>
          <w:rFonts w:ascii="Arial" w:eastAsia="Arial" w:hAnsi="Arial" w:cs="Arial"/>
          <w:color w:val="000000"/>
          <w:sz w:val="22"/>
          <w:szCs w:val="22"/>
        </w:rPr>
        <w:t>nesta</w:t>
      </w:r>
      <w:proofErr w:type="spellEnd"/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479F9" w:rsidRPr="00161F61">
        <w:rPr>
          <w:rFonts w:ascii="Arial" w:eastAsia="Arial" w:hAnsi="Arial" w:cs="Arial"/>
          <w:color w:val="000000"/>
          <w:sz w:val="22"/>
          <w:szCs w:val="22"/>
        </w:rPr>
        <w:t>Portaria Normativa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poderão ser realizadas virtualmente, desde que de comum acordo entre as partes.</w:t>
      </w:r>
    </w:p>
    <w:p w14:paraId="03532517" w14:textId="77777777" w:rsidR="006A409F" w:rsidRPr="00161F61" w:rsidRDefault="006A409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E7F0DD" w14:textId="35F632BD" w:rsidR="009D20F8" w:rsidRPr="00161F61" w:rsidRDefault="009D20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E6500E" w:rsidRP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5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As notas </w:t>
      </w:r>
      <w:r w:rsidR="002237EA" w:rsidRPr="00161F61">
        <w:rPr>
          <w:rFonts w:ascii="Arial" w:eastAsia="Arial" w:hAnsi="Arial" w:cs="Arial"/>
          <w:color w:val="000000"/>
          <w:sz w:val="22"/>
          <w:szCs w:val="22"/>
        </w:rPr>
        <w:t>serão de números inteiros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, arredondando-se para o número imediatamente seguinte no caso</w:t>
      </w:r>
      <w:r w:rsidR="002237EA" w:rsidRPr="00161F61">
        <w:rPr>
          <w:rFonts w:ascii="Arial" w:eastAsia="Arial" w:hAnsi="Arial" w:cs="Arial"/>
          <w:color w:val="000000"/>
          <w:sz w:val="22"/>
          <w:szCs w:val="22"/>
        </w:rPr>
        <w:t xml:space="preserve"> de da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r o algarismo 5 (cinco) ou superior após a vírgula.</w:t>
      </w:r>
    </w:p>
    <w:p w14:paraId="4E5BB9A2" w14:textId="77777777" w:rsidR="000974D4" w:rsidRPr="00161F61" w:rsidRDefault="000974D4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ED4BE0" w14:textId="00FA4A89" w:rsidR="000974D4" w:rsidRPr="00161F61" w:rsidRDefault="00E6500E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6</w:t>
      </w:r>
      <w:r w:rsidR="000974D4" w:rsidRPr="00161F61">
        <w:rPr>
          <w:rFonts w:ascii="Arial" w:eastAsia="Arial" w:hAnsi="Arial" w:cs="Arial"/>
          <w:color w:val="000000"/>
          <w:sz w:val="22"/>
          <w:szCs w:val="22"/>
        </w:rPr>
        <w:t xml:space="preserve">. Na data de entrada em exercício do empregado efetivo, a </w:t>
      </w:r>
      <w:r w:rsidR="00B75489" w:rsidRPr="00161F61">
        <w:rPr>
          <w:rFonts w:ascii="Arial" w:eastAsia="Arial" w:hAnsi="Arial" w:cs="Arial"/>
          <w:color w:val="000000"/>
          <w:sz w:val="22"/>
          <w:szCs w:val="22"/>
        </w:rPr>
        <w:t xml:space="preserve">Gerência de Administração e Recursos Humanos </w:t>
      </w:r>
      <w:r w:rsidR="000974D4" w:rsidRPr="00161F61">
        <w:rPr>
          <w:rFonts w:ascii="Arial" w:eastAsia="Arial" w:hAnsi="Arial" w:cs="Arial"/>
          <w:color w:val="000000"/>
          <w:sz w:val="22"/>
          <w:szCs w:val="22"/>
        </w:rPr>
        <w:t>abrirá o processo administrativo através de número de protocolo gerado pelo Sistema de Informação e Comunicação do Conselho de Arquitetura e Urbanismo – SICCAU ou pelo sistema de informação que vier a substituí-lo para esse fim.</w:t>
      </w:r>
    </w:p>
    <w:p w14:paraId="32962D8A" w14:textId="42A02DB6" w:rsidR="000974D4" w:rsidRPr="00161F61" w:rsidRDefault="000974D4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Parágrafo único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Todos os atos praticados no âmbito da avaliação especial de desempenho, bem como os documentos e provas produzidos ou colhidos que direta ou indiretamente contribuam para o processo avaliativo, serão anexados no SICCAU ou no sistema </w:t>
      </w:r>
      <w:r w:rsidR="003B5B22" w:rsidRPr="00161F61">
        <w:rPr>
          <w:rFonts w:ascii="Arial" w:eastAsia="Arial" w:hAnsi="Arial" w:cs="Arial"/>
          <w:color w:val="000000"/>
          <w:sz w:val="22"/>
          <w:szCs w:val="22"/>
        </w:rPr>
        <w:t xml:space="preserve">de informação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que vier a substituí-lo.</w:t>
      </w:r>
    </w:p>
    <w:p w14:paraId="4C4D2C30" w14:textId="77777777" w:rsidR="00221E00" w:rsidRPr="00161F61" w:rsidRDefault="00221E00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7A51D88" w14:textId="271C768E" w:rsidR="00221E00" w:rsidRPr="00161F61" w:rsidRDefault="002237EA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E6500E" w:rsidRP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7</w:t>
      </w:r>
      <w:r w:rsidR="00221E00" w:rsidRPr="00161F61">
        <w:rPr>
          <w:rFonts w:ascii="Arial" w:eastAsia="Arial" w:hAnsi="Arial" w:cs="Arial"/>
          <w:color w:val="000000"/>
          <w:sz w:val="22"/>
          <w:szCs w:val="22"/>
        </w:rPr>
        <w:t xml:space="preserve">. Os casos omissos serão resolvidos pela </w:t>
      </w:r>
      <w:r w:rsidR="003B5B22" w:rsidRPr="00161F61">
        <w:rPr>
          <w:rFonts w:ascii="Arial" w:hAnsi="Arial" w:cs="Arial"/>
          <w:sz w:val="22"/>
          <w:szCs w:val="22"/>
        </w:rPr>
        <w:t>CAED</w:t>
      </w:r>
      <w:r w:rsidR="00221E00" w:rsidRPr="00161F61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C03D38C" w14:textId="77777777" w:rsidR="0020747C" w:rsidRPr="00161F61" w:rsidRDefault="0020747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D79793" w14:textId="4688A0BE" w:rsidR="0020747C" w:rsidRPr="00161F61" w:rsidRDefault="002237EA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Art. </w:t>
      </w:r>
      <w:r w:rsidR="00E6500E" w:rsidRPr="00161F61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="00161F61">
        <w:rPr>
          <w:rFonts w:ascii="Arial" w:eastAsia="Arial" w:hAnsi="Arial" w:cs="Arial"/>
          <w:b/>
          <w:color w:val="000000"/>
          <w:sz w:val="22"/>
          <w:szCs w:val="22"/>
        </w:rPr>
        <w:t>8</w:t>
      </w:r>
      <w:r w:rsidR="0020747C" w:rsidRPr="00161F61">
        <w:rPr>
          <w:rFonts w:ascii="Arial" w:eastAsia="Arial" w:hAnsi="Arial" w:cs="Arial"/>
          <w:color w:val="000000"/>
          <w:sz w:val="22"/>
          <w:szCs w:val="22"/>
        </w:rPr>
        <w:t xml:space="preserve">. Os atos referentes à avaliação </w:t>
      </w:r>
      <w:r w:rsidR="00A26179" w:rsidRPr="00161F61">
        <w:rPr>
          <w:rFonts w:ascii="Arial" w:eastAsia="Arial" w:hAnsi="Arial" w:cs="Arial"/>
          <w:color w:val="000000"/>
          <w:sz w:val="22"/>
          <w:szCs w:val="22"/>
        </w:rPr>
        <w:t xml:space="preserve">especial </w:t>
      </w:r>
      <w:r w:rsidR="0020747C" w:rsidRPr="00161F61">
        <w:rPr>
          <w:rFonts w:ascii="Arial" w:eastAsia="Arial" w:hAnsi="Arial" w:cs="Arial"/>
          <w:color w:val="000000"/>
          <w:sz w:val="22"/>
          <w:szCs w:val="22"/>
        </w:rPr>
        <w:t>de desempenho serão registrados nos assentamentos funcionais do empregado, após apreciação dos recursos.</w:t>
      </w:r>
    </w:p>
    <w:p w14:paraId="2A2597A4" w14:textId="342C5C0D" w:rsidR="0020747C" w:rsidRPr="00161F61" w:rsidRDefault="0020747C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Parágrafo único.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O empregado que não participar da avaliação de desempenho, ou participar parcialmente, estará sujeito a sanções administrativas, conforme Regulamento Disciplinar.</w:t>
      </w:r>
    </w:p>
    <w:p w14:paraId="7A023AB2" w14:textId="14AB6604" w:rsidR="00D45797" w:rsidRPr="00161F61" w:rsidRDefault="00D45797" w:rsidP="00161F61">
      <w:pPr>
        <w:pStyle w:val="Standard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1A0089C" w14:textId="7B9D639F" w:rsidR="00D45797" w:rsidRDefault="00D45797" w:rsidP="00161F61">
      <w:pPr>
        <w:pStyle w:val="Standard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003C7D1" w14:textId="77777777" w:rsidR="00161F61" w:rsidRPr="00161F61" w:rsidRDefault="00161F61" w:rsidP="00161F61">
      <w:pPr>
        <w:pStyle w:val="Standard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A8A87DC" w14:textId="77777777" w:rsidR="00E768F0" w:rsidRPr="00161F61" w:rsidRDefault="00D45797" w:rsidP="00161F61">
      <w:pPr>
        <w:pStyle w:val="Standard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61F61">
        <w:rPr>
          <w:rFonts w:ascii="Arial" w:hAnsi="Arial" w:cs="Arial"/>
          <w:b/>
          <w:bCs/>
          <w:sz w:val="22"/>
          <w:szCs w:val="22"/>
        </w:rPr>
        <w:t>Fernando Camargo Chapadeiro</w:t>
      </w:r>
    </w:p>
    <w:p w14:paraId="0703BAA4" w14:textId="385F6ED7" w:rsidR="002E1F20" w:rsidRPr="00161F61" w:rsidRDefault="00BB76F1" w:rsidP="00161F61">
      <w:pPr>
        <w:pStyle w:val="Standard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 xml:space="preserve">- </w:t>
      </w:r>
      <w:r w:rsidR="004F07F3" w:rsidRPr="00161F61">
        <w:rPr>
          <w:rFonts w:ascii="Arial" w:hAnsi="Arial" w:cs="Arial"/>
          <w:sz w:val="22"/>
          <w:szCs w:val="22"/>
        </w:rPr>
        <w:t>Presidente</w:t>
      </w:r>
      <w:r w:rsidR="004D6CA8" w:rsidRPr="00161F61">
        <w:rPr>
          <w:rFonts w:ascii="Arial" w:hAnsi="Arial" w:cs="Arial"/>
          <w:sz w:val="22"/>
          <w:szCs w:val="22"/>
        </w:rPr>
        <w:t xml:space="preserve"> do CAU/GO</w:t>
      </w:r>
      <w:r w:rsidR="004F07F3" w:rsidRPr="00161F61">
        <w:rPr>
          <w:rFonts w:ascii="Arial" w:hAnsi="Arial" w:cs="Arial"/>
          <w:sz w:val="22"/>
          <w:szCs w:val="22"/>
        </w:rPr>
        <w:t xml:space="preserve"> </w:t>
      </w:r>
      <w:r w:rsidR="00554C07" w:rsidRPr="00161F61">
        <w:rPr>
          <w:rFonts w:ascii="Arial" w:hAnsi="Arial" w:cs="Arial"/>
          <w:sz w:val="22"/>
          <w:szCs w:val="22"/>
        </w:rPr>
        <w:t>–</w:t>
      </w:r>
      <w:r w:rsidR="002E1F20" w:rsidRPr="00161F61">
        <w:rPr>
          <w:rFonts w:ascii="Arial" w:hAnsi="Arial" w:cs="Arial"/>
          <w:sz w:val="22"/>
          <w:szCs w:val="22"/>
        </w:rPr>
        <w:br w:type="page"/>
      </w:r>
    </w:p>
    <w:p w14:paraId="281BF08A" w14:textId="63A45FCF" w:rsidR="00AC6847" w:rsidRPr="00161F61" w:rsidRDefault="00AC6847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</w:t>
      </w:r>
    </w:p>
    <w:p w14:paraId="33FC7359" w14:textId="77777777" w:rsidR="002E1F20" w:rsidRPr="00161F61" w:rsidRDefault="002E1F20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6EFF998" w14:textId="67A463A3" w:rsidR="005971A8" w:rsidRPr="00161F61" w:rsidRDefault="00E02F78" w:rsidP="00161F61">
      <w:pPr>
        <w:pStyle w:val="Ttulo1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161F61">
        <w:rPr>
          <w:rFonts w:ascii="Arial" w:eastAsia="Arial" w:hAnsi="Arial" w:cs="Arial"/>
          <w:b/>
          <w:color w:val="000000"/>
          <w:kern w:val="0"/>
          <w:sz w:val="22"/>
          <w:szCs w:val="22"/>
          <w:lang w:eastAsia="zh-CN" w:bidi="hi-IN"/>
        </w:rPr>
        <w:t xml:space="preserve">FICHA DE AVALIAÇÃO </w:t>
      </w:r>
      <w:r w:rsidR="00FF1F4B" w:rsidRPr="00161F61">
        <w:rPr>
          <w:rFonts w:ascii="Arial" w:eastAsia="Arial" w:hAnsi="Arial" w:cs="Arial"/>
          <w:b/>
          <w:color w:val="000000"/>
          <w:kern w:val="0"/>
          <w:sz w:val="22"/>
          <w:szCs w:val="22"/>
          <w:lang w:eastAsia="zh-CN" w:bidi="hi-IN"/>
        </w:rPr>
        <w:t xml:space="preserve">ESPECIAL </w:t>
      </w:r>
      <w:r w:rsidRPr="00161F61">
        <w:rPr>
          <w:rFonts w:ascii="Arial" w:eastAsia="Arial" w:hAnsi="Arial" w:cs="Arial"/>
          <w:b/>
          <w:color w:val="000000"/>
          <w:kern w:val="0"/>
          <w:sz w:val="22"/>
          <w:szCs w:val="22"/>
          <w:lang w:eastAsia="zh-CN" w:bidi="hi-IN"/>
        </w:rPr>
        <w:t>DE DESEMPENHO</w:t>
      </w:r>
    </w:p>
    <w:p w14:paraId="7F470532" w14:textId="77777777" w:rsidR="005971A8" w:rsidRPr="00161F61" w:rsidRDefault="005971A8" w:rsidP="00161F61">
      <w:pPr>
        <w:spacing w:line="360" w:lineRule="auto"/>
        <w:rPr>
          <w:rFonts w:ascii="Arial" w:hAnsi="Arial" w:cs="Arial"/>
          <w:sz w:val="22"/>
          <w:szCs w:val="22"/>
        </w:rPr>
      </w:pPr>
    </w:p>
    <w:p w14:paraId="629F4C38" w14:textId="77777777" w:rsidR="005971A8" w:rsidRPr="00161F61" w:rsidRDefault="005971A8" w:rsidP="00161F61">
      <w:pPr>
        <w:shd w:val="clear" w:color="auto" w:fill="FFFFFF"/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Parte I - Identificação</w:t>
      </w:r>
    </w:p>
    <w:tbl>
      <w:tblPr>
        <w:tblW w:w="9356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0"/>
        <w:gridCol w:w="1843"/>
        <w:gridCol w:w="1134"/>
        <w:gridCol w:w="3119"/>
      </w:tblGrid>
      <w:tr w:rsidR="005971A8" w:rsidRPr="00161F61" w14:paraId="14FBE726" w14:textId="77777777" w:rsidTr="003B5B22">
        <w:trPr>
          <w:cantSplit/>
        </w:trPr>
        <w:tc>
          <w:tcPr>
            <w:tcW w:w="6237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43BE054" w14:textId="5A46A7B5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B75489" w:rsidRPr="00161F61">
              <w:rPr>
                <w:rFonts w:ascii="Arial" w:hAnsi="Arial" w:cs="Arial"/>
                <w:sz w:val="22"/>
                <w:szCs w:val="22"/>
              </w:rPr>
              <w:t xml:space="preserve">Nome do </w:t>
            </w:r>
            <w:r w:rsidRPr="00161F61">
              <w:rPr>
                <w:rFonts w:ascii="Arial" w:hAnsi="Arial" w:cs="Arial"/>
                <w:sz w:val="22"/>
                <w:szCs w:val="22"/>
              </w:rPr>
              <w:t>Empregado</w:t>
            </w:r>
          </w:p>
          <w:p w14:paraId="5819C424" w14:textId="77777777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F8679CF" w14:textId="7EC16562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2479F9" w:rsidRPr="00161F61">
              <w:rPr>
                <w:rFonts w:ascii="Arial" w:hAnsi="Arial" w:cs="Arial"/>
                <w:sz w:val="22"/>
                <w:szCs w:val="22"/>
              </w:rPr>
              <w:t xml:space="preserve">Data de </w:t>
            </w:r>
            <w:r w:rsidR="00B75489" w:rsidRPr="00161F61">
              <w:rPr>
                <w:rFonts w:ascii="Arial" w:hAnsi="Arial" w:cs="Arial"/>
                <w:sz w:val="22"/>
                <w:szCs w:val="22"/>
              </w:rPr>
              <w:t>início</w:t>
            </w:r>
            <w:r w:rsidR="002479F9" w:rsidRPr="00161F61">
              <w:rPr>
                <w:rFonts w:ascii="Arial" w:hAnsi="Arial" w:cs="Arial"/>
                <w:sz w:val="22"/>
                <w:szCs w:val="22"/>
              </w:rPr>
              <w:t xml:space="preserve"> do exercício</w:t>
            </w:r>
          </w:p>
        </w:tc>
      </w:tr>
      <w:tr w:rsidR="005971A8" w:rsidRPr="00161F61" w14:paraId="0E23CE04" w14:textId="77777777" w:rsidTr="003B5B22">
        <w:trPr>
          <w:cantSplit/>
        </w:trPr>
        <w:tc>
          <w:tcPr>
            <w:tcW w:w="32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EDF547B" w14:textId="77777777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3. Lotação</w:t>
            </w:r>
          </w:p>
          <w:p w14:paraId="78B8A495" w14:textId="77777777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E8EE748" w14:textId="77777777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4. Emprego</w:t>
            </w:r>
          </w:p>
        </w:tc>
        <w:tc>
          <w:tcPr>
            <w:tcW w:w="31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B4B9870" w14:textId="4FE98545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5. </w:t>
            </w:r>
            <w:r w:rsidR="00651A5F" w:rsidRPr="00161F61">
              <w:rPr>
                <w:rFonts w:ascii="Arial" w:hAnsi="Arial" w:cs="Arial"/>
                <w:sz w:val="22"/>
                <w:szCs w:val="22"/>
              </w:rPr>
              <w:t>Avaliação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E02F78" w:rsidRPr="00161F61">
              <w:rPr>
                <w:rFonts w:ascii="Arial" w:hAnsi="Arial" w:cs="Arial"/>
                <w:sz w:val="22"/>
                <w:szCs w:val="22"/>
              </w:rPr>
              <w:t>A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Pr="00161F61">
              <w:rPr>
                <w:rFonts w:ascii="Arial" w:eastAsia="Symbol" w:hAnsi="Arial" w:cs="Arial"/>
                <w:sz w:val="22"/>
                <w:szCs w:val="22"/>
              </w:rPr>
              <w:t>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 - (</w:t>
            </w:r>
            <w:r w:rsidR="00E02F78" w:rsidRPr="00161F61">
              <w:rPr>
                <w:rFonts w:ascii="Arial" w:hAnsi="Arial" w:cs="Arial"/>
                <w:sz w:val="22"/>
                <w:szCs w:val="22"/>
              </w:rPr>
              <w:t>A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2) </w:t>
            </w:r>
            <w:r w:rsidRPr="00161F61">
              <w:rPr>
                <w:rFonts w:ascii="Arial" w:eastAsia="Symbol" w:hAnsi="Arial" w:cs="Arial"/>
                <w:sz w:val="22"/>
                <w:szCs w:val="22"/>
              </w:rPr>
              <w:t>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 - (</w:t>
            </w:r>
            <w:r w:rsidR="00E02F78" w:rsidRPr="00161F61">
              <w:rPr>
                <w:rFonts w:ascii="Arial" w:hAnsi="Arial" w:cs="Arial"/>
                <w:sz w:val="22"/>
                <w:szCs w:val="22"/>
              </w:rPr>
              <w:t>A</w:t>
            </w:r>
            <w:r w:rsidRPr="00161F61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Pr="00161F61">
              <w:rPr>
                <w:rFonts w:ascii="Arial" w:eastAsia="Symbol" w:hAnsi="Arial" w:cs="Arial"/>
                <w:sz w:val="22"/>
                <w:szCs w:val="22"/>
              </w:rPr>
              <w:t></w:t>
            </w:r>
          </w:p>
        </w:tc>
      </w:tr>
      <w:tr w:rsidR="005971A8" w:rsidRPr="00161F61" w14:paraId="01F9894B" w14:textId="77777777" w:rsidTr="003B5B22">
        <w:tc>
          <w:tcPr>
            <w:tcW w:w="5103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EA33451" w14:textId="7BA6A6C4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6. </w:t>
            </w:r>
            <w:r w:rsidR="00B75489" w:rsidRPr="00161F61">
              <w:rPr>
                <w:rFonts w:ascii="Arial" w:hAnsi="Arial" w:cs="Arial"/>
                <w:sz w:val="22"/>
                <w:szCs w:val="22"/>
              </w:rPr>
              <w:t xml:space="preserve">Nome do </w:t>
            </w:r>
            <w:r w:rsidRPr="00161F61">
              <w:rPr>
                <w:rFonts w:ascii="Arial" w:hAnsi="Arial" w:cs="Arial"/>
                <w:sz w:val="22"/>
                <w:szCs w:val="22"/>
              </w:rPr>
              <w:t>Avaliador</w:t>
            </w:r>
          </w:p>
          <w:p w14:paraId="261AB822" w14:textId="77777777" w:rsidR="005971A8" w:rsidRPr="00161F61" w:rsidRDefault="005971A8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7785DC6" w14:textId="77777777" w:rsidR="00B75489" w:rsidRPr="00161F61" w:rsidRDefault="002479F9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Tipo de Avaliador: </w:t>
            </w:r>
          </w:p>
          <w:p w14:paraId="12EBFDC4" w14:textId="5C5B5929" w:rsidR="005971A8" w:rsidRPr="00161F61" w:rsidRDefault="002479F9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eastAsia="Symbol" w:hAnsi="Arial" w:cs="Arial"/>
                <w:sz w:val="22"/>
                <w:szCs w:val="22"/>
              </w:rPr>
            </w:pPr>
            <w:r w:rsidRPr="00161F61">
              <w:rPr>
                <w:rFonts w:ascii="Arial" w:eastAsia="Symbol" w:hAnsi="Arial" w:cs="Arial"/>
                <w:sz w:val="22"/>
                <w:szCs w:val="22"/>
              </w:rPr>
              <w:t> empregado avaliado</w:t>
            </w:r>
          </w:p>
          <w:p w14:paraId="2E396EB9" w14:textId="77777777" w:rsidR="002479F9" w:rsidRPr="00161F61" w:rsidRDefault="002479F9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eastAsia="Symbol" w:hAnsi="Arial" w:cs="Arial"/>
                <w:sz w:val="22"/>
                <w:szCs w:val="22"/>
              </w:rPr>
            </w:pPr>
            <w:r w:rsidRPr="00161F61">
              <w:rPr>
                <w:rFonts w:ascii="Arial" w:eastAsia="Symbol" w:hAnsi="Arial" w:cs="Arial"/>
                <w:sz w:val="22"/>
                <w:szCs w:val="22"/>
              </w:rPr>
              <w:t> superior imediato</w:t>
            </w:r>
          </w:p>
          <w:p w14:paraId="6A16A65F" w14:textId="518B4E47" w:rsidR="002479F9" w:rsidRPr="00161F61" w:rsidRDefault="002479F9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eastAsia="Symbol" w:hAnsi="Arial" w:cs="Arial"/>
                <w:sz w:val="22"/>
                <w:szCs w:val="22"/>
              </w:rPr>
              <w:t> colega</w:t>
            </w:r>
          </w:p>
        </w:tc>
      </w:tr>
    </w:tbl>
    <w:p w14:paraId="5D14C29C" w14:textId="77777777" w:rsidR="005971A8" w:rsidRPr="00161F61" w:rsidRDefault="005971A8" w:rsidP="00161F61">
      <w:pPr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07AB5A4" w14:textId="77777777" w:rsidR="005971A8" w:rsidRPr="00161F61" w:rsidRDefault="005971A8" w:rsidP="00161F61">
      <w:pPr>
        <w:shd w:val="clear" w:color="auto" w:fill="FFFFFF"/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Parte II - Atividades/Tarefas a serem executadas</w:t>
      </w:r>
    </w:p>
    <w:tbl>
      <w:tblPr>
        <w:tblW w:w="9356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</w:tblGrid>
      <w:tr w:rsidR="005971A8" w:rsidRPr="00161F61" w14:paraId="1E962710" w14:textId="77777777" w:rsidTr="003B5B22">
        <w:trPr>
          <w:cantSplit/>
        </w:trPr>
        <w:tc>
          <w:tcPr>
            <w:tcW w:w="935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5119536" w14:textId="53DE46E9" w:rsidR="005971A8" w:rsidRPr="00161F61" w:rsidRDefault="002479F9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Conforme Plano de Atividades Individual</w:t>
            </w:r>
            <w:r w:rsidR="00B75489" w:rsidRPr="00161F61">
              <w:rPr>
                <w:rFonts w:ascii="Arial" w:hAnsi="Arial" w:cs="Arial"/>
                <w:sz w:val="22"/>
                <w:szCs w:val="22"/>
              </w:rPr>
              <w:t xml:space="preserve"> assinado em XX/XX/XXXX</w:t>
            </w:r>
            <w:r w:rsidRPr="00161F6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2627A2BF" w14:textId="1207A3F8" w:rsidR="00E02F78" w:rsidRPr="00161F61" w:rsidRDefault="00E02F78" w:rsidP="00161F61">
      <w:pPr>
        <w:shd w:val="clear" w:color="auto" w:fill="FFFFFF"/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72485939" w14:textId="33866CF4" w:rsidR="00E02F78" w:rsidRPr="00161F61" w:rsidRDefault="00E02F78" w:rsidP="00161F61">
      <w:pPr>
        <w:shd w:val="clear" w:color="auto" w:fill="FFFFFF"/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P</w:t>
      </w:r>
      <w:r w:rsidR="00554C07" w:rsidRPr="00161F61">
        <w:rPr>
          <w:rFonts w:ascii="Arial" w:hAnsi="Arial" w:cs="Arial"/>
          <w:b/>
          <w:sz w:val="22"/>
          <w:szCs w:val="22"/>
        </w:rPr>
        <w:t>arte III</w:t>
      </w:r>
      <w:r w:rsidRPr="00161F61">
        <w:rPr>
          <w:rFonts w:ascii="Arial" w:hAnsi="Arial" w:cs="Arial"/>
          <w:b/>
          <w:sz w:val="22"/>
          <w:szCs w:val="22"/>
        </w:rPr>
        <w:t xml:space="preserve"> </w:t>
      </w:r>
      <w:r w:rsidR="00554C07" w:rsidRPr="00161F61">
        <w:rPr>
          <w:rFonts w:ascii="Arial" w:hAnsi="Arial" w:cs="Arial"/>
          <w:b/>
          <w:sz w:val="22"/>
          <w:szCs w:val="22"/>
        </w:rPr>
        <w:t>–</w:t>
      </w:r>
      <w:r w:rsidRPr="00161F61">
        <w:rPr>
          <w:rFonts w:ascii="Arial" w:hAnsi="Arial" w:cs="Arial"/>
          <w:b/>
          <w:sz w:val="22"/>
          <w:szCs w:val="22"/>
        </w:rPr>
        <w:t xml:space="preserve"> Avaliação do desempenho</w:t>
      </w:r>
    </w:p>
    <w:p w14:paraId="470E9971" w14:textId="77777777" w:rsidR="00C07415" w:rsidRPr="00161F61" w:rsidRDefault="00C07415" w:rsidP="00161F61">
      <w:pPr>
        <w:shd w:val="clear" w:color="auto" w:fill="FFFFFF"/>
        <w:tabs>
          <w:tab w:val="left" w:pos="1418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3BFE5402" w14:textId="7AE4B87C" w:rsidR="00C07415" w:rsidRPr="00161F61" w:rsidRDefault="00C07415" w:rsidP="00161F61">
      <w:pPr>
        <w:pStyle w:val="Textodecomentrio"/>
        <w:spacing w:line="360" w:lineRule="auto"/>
        <w:rPr>
          <w:rFonts w:ascii="Arial" w:hAnsi="Arial" w:cs="Arial"/>
          <w:bCs/>
          <w:sz w:val="22"/>
          <w:szCs w:val="22"/>
        </w:rPr>
      </w:pPr>
      <w:r w:rsidRPr="00161F61">
        <w:rPr>
          <w:rFonts w:ascii="Arial" w:hAnsi="Arial" w:cs="Arial"/>
          <w:bCs/>
          <w:sz w:val="22"/>
          <w:szCs w:val="22"/>
        </w:rPr>
        <w:t>Legenda: 1 – Nunca; 2 - Raramente; 3 - Às Vezes; 4 - Frequentemente; 5 - Sempre</w:t>
      </w:r>
    </w:p>
    <w:tbl>
      <w:tblPr>
        <w:tblW w:w="99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5"/>
        <w:gridCol w:w="5325"/>
        <w:gridCol w:w="801"/>
        <w:gridCol w:w="801"/>
        <w:gridCol w:w="1064"/>
      </w:tblGrid>
      <w:tr w:rsidR="00E02F78" w:rsidRPr="00161F61" w14:paraId="66F0CFCA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93CA8E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>Fatores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CE8453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>Descrição Conceitual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B73CB9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>Peso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A12D25" w14:textId="371AE45C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>Nota (1 a 5)</w:t>
            </w: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4DB72A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>RDP</w:t>
            </w:r>
          </w:p>
          <w:p w14:paraId="77788E1C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(peso X nota)</w:t>
            </w:r>
          </w:p>
        </w:tc>
      </w:tr>
      <w:tr w:rsidR="00E02F78" w:rsidRPr="00161F61" w14:paraId="0E1DD89E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606FE5" w14:textId="4B34865E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Assiduidad</w:t>
            </w:r>
            <w:r w:rsidR="001E0C6E" w:rsidRPr="00161F61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B1732A" w14:textId="6969A4D6" w:rsidR="00D45797" w:rsidRPr="00161F61" w:rsidRDefault="00D45797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trike/>
                <w:sz w:val="22"/>
                <w:szCs w:val="22"/>
              </w:rPr>
            </w:pPr>
            <w:r w:rsidRPr="00161F61">
              <w:rPr>
                <w:rFonts w:ascii="Arial" w:eastAsia="Arial" w:hAnsi="Arial" w:cs="Arial"/>
                <w:sz w:val="22"/>
                <w:szCs w:val="22"/>
              </w:rPr>
              <w:t>Cumpre a jornada de trabalho estabelecida para o cargo respeitando a escala determinada para o trabalho hibrido</w:t>
            </w:r>
            <w:r w:rsidR="00F16390" w:rsidRPr="00161F61">
              <w:rPr>
                <w:rFonts w:ascii="Arial" w:eastAsia="Arial" w:hAnsi="Arial" w:cs="Arial"/>
                <w:sz w:val="22"/>
                <w:szCs w:val="22"/>
              </w:rPr>
              <w:t xml:space="preserve"> e sendo pontual e assíduo</w:t>
            </w:r>
            <w:r w:rsidRPr="00161F61">
              <w:rPr>
                <w:rFonts w:ascii="Arial" w:eastAsia="Arial" w:hAnsi="Arial" w:cs="Arial"/>
                <w:sz w:val="22"/>
                <w:szCs w:val="22"/>
              </w:rPr>
              <w:t>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9BFD55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526F15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7C643A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2F78" w:rsidRPr="00161F61" w14:paraId="6A191006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0BED2E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Disciplina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96D800" w14:textId="081A8D20" w:rsidR="00D45797" w:rsidRPr="00161F61" w:rsidRDefault="00D45797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Observa </w:t>
            </w:r>
            <w:r w:rsidR="00F16390" w:rsidRPr="00161F61">
              <w:rPr>
                <w:rFonts w:ascii="Arial" w:hAnsi="Arial" w:cs="Arial"/>
                <w:sz w:val="22"/>
                <w:szCs w:val="22"/>
              </w:rPr>
              <w:t xml:space="preserve">sistematicamente </w:t>
            </w:r>
            <w:r w:rsidRPr="00161F61">
              <w:rPr>
                <w:rFonts w:ascii="Arial" w:hAnsi="Arial" w:cs="Arial"/>
                <w:sz w:val="22"/>
                <w:szCs w:val="22"/>
              </w:rPr>
              <w:t>as normas estabelecidas para a execução do trabalho?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E94D1F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405EED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867A92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2F78" w:rsidRPr="00161F61" w14:paraId="1108A0B5" w14:textId="77777777" w:rsidTr="00F80C9A">
        <w:trPr>
          <w:cantSplit/>
          <w:trHeight w:val="610"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889FFA" w14:textId="4C700D95" w:rsidR="00E02F78" w:rsidRPr="00161F61" w:rsidRDefault="00A2269C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 xml:space="preserve">Capacidade de </w:t>
            </w:r>
            <w:r w:rsidR="00E02F78" w:rsidRPr="00161F61">
              <w:rPr>
                <w:rFonts w:ascii="Arial" w:hAnsi="Arial" w:cs="Arial"/>
                <w:sz w:val="22"/>
                <w:szCs w:val="22"/>
              </w:rPr>
              <w:t>Iniciativa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6E25F1" w14:textId="539CC87B" w:rsidR="00D45797" w:rsidRPr="00161F61" w:rsidRDefault="00D45797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Adota providências em situações não definidas pela chefia ou não previstas no(s) manual(</w:t>
            </w:r>
            <w:proofErr w:type="spellStart"/>
            <w:r w:rsidRPr="00161F61">
              <w:rPr>
                <w:rFonts w:ascii="Arial" w:hAnsi="Arial" w:cs="Arial"/>
                <w:sz w:val="22"/>
                <w:szCs w:val="22"/>
              </w:rPr>
              <w:t>is</w:t>
            </w:r>
            <w:proofErr w:type="spellEnd"/>
            <w:r w:rsidRPr="00161F61">
              <w:rPr>
                <w:rFonts w:ascii="Arial" w:hAnsi="Arial" w:cs="Arial"/>
                <w:sz w:val="22"/>
                <w:szCs w:val="22"/>
              </w:rPr>
              <w:t>) de normas e procedimentos na realização do(s) serviço(s)?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B26C83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F9AEE4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B71760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2F78" w:rsidRPr="00161F61" w14:paraId="2C2E13F3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0A09A3" w14:textId="32E47C11" w:rsidR="00E02F78" w:rsidRPr="00161F61" w:rsidRDefault="00217AAF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Produtividade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206971" w14:textId="6E2894F6" w:rsidR="00D45797" w:rsidRPr="00161F61" w:rsidRDefault="00D45797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Apresenta volume e qualidade de trabalho num intervalo de tempo satisfatório?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79C282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7C063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0C4132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2F78" w:rsidRPr="00161F61" w14:paraId="7FF86589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0239F" w14:textId="053F5533" w:rsidR="00E02F78" w:rsidRPr="00161F61" w:rsidRDefault="00217AAF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lastRenderedPageBreak/>
              <w:t>Responsabilidade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237C81" w14:textId="0B4A0C5E" w:rsidR="00D45797" w:rsidRPr="00161F61" w:rsidRDefault="00D45797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É comprometido com suas tarefas e com as metas estabelecidas pela chefia imediata?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6C3083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8DEEA7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094712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785A" w:rsidRPr="00161F61" w14:paraId="1EE5C6F2" w14:textId="77777777" w:rsidTr="00F80C9A">
        <w:trPr>
          <w:cantSplit/>
          <w:jc w:val="center"/>
        </w:trPr>
        <w:tc>
          <w:tcPr>
            <w:tcW w:w="19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923774" w14:textId="67CFFBE7" w:rsidR="00BB785A" w:rsidRPr="00161F61" w:rsidRDefault="00BB785A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Cognição</w:t>
            </w:r>
          </w:p>
        </w:tc>
        <w:tc>
          <w:tcPr>
            <w:tcW w:w="532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660F0C" w14:textId="38073C5B" w:rsidR="00BB785A" w:rsidRPr="00161F61" w:rsidRDefault="00BB785A" w:rsidP="00161F61">
            <w:pPr>
              <w:pStyle w:val="Tabela"/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sz w:val="22"/>
                <w:szCs w:val="22"/>
              </w:rPr>
              <w:t>Tem potencialidade para aprendizagem e aplicação do conhecimento?</w:t>
            </w: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5BF1C8" w14:textId="77777777" w:rsidR="00BB785A" w:rsidRPr="00161F61" w:rsidRDefault="00BB785A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578F39" w14:textId="77777777" w:rsidR="00BB785A" w:rsidRPr="00161F61" w:rsidRDefault="00BB785A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1E6A6D" w14:textId="77777777" w:rsidR="00BB785A" w:rsidRPr="00161F61" w:rsidRDefault="00BB785A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2F78" w:rsidRPr="00161F61" w14:paraId="7DA419DF" w14:textId="77777777" w:rsidTr="00BB785A">
        <w:trPr>
          <w:cantSplit/>
          <w:trHeight w:val="482"/>
          <w:jc w:val="center"/>
        </w:trPr>
        <w:tc>
          <w:tcPr>
            <w:tcW w:w="8862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55A" w14:textId="059C06F8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61F61">
              <w:rPr>
                <w:rFonts w:ascii="Arial" w:hAnsi="Arial" w:cs="Arial"/>
                <w:b/>
                <w:sz w:val="22"/>
                <w:szCs w:val="22"/>
              </w:rPr>
              <w:t xml:space="preserve">Resultado do desempenho do período </w:t>
            </w:r>
            <w:r w:rsidR="00884A2B" w:rsidRPr="00161F61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161F61">
              <w:rPr>
                <w:rFonts w:ascii="Arial" w:hAnsi="Arial" w:cs="Arial"/>
                <w:b/>
                <w:sz w:val="22"/>
                <w:szCs w:val="22"/>
              </w:rPr>
              <w:t xml:space="preserve"> RDP</w:t>
            </w:r>
            <w:r w:rsidR="00884A2B" w:rsidRPr="00161F61">
              <w:rPr>
                <w:rFonts w:ascii="Arial" w:hAnsi="Arial" w:cs="Arial"/>
                <w:b/>
                <w:sz w:val="22"/>
                <w:szCs w:val="22"/>
              </w:rPr>
              <w:t xml:space="preserve"> (total)</w:t>
            </w:r>
          </w:p>
        </w:tc>
        <w:tc>
          <w:tcPr>
            <w:tcW w:w="106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DBB463" w14:textId="77777777" w:rsidR="00E02F78" w:rsidRPr="00161F61" w:rsidRDefault="00E02F78" w:rsidP="00161F61">
            <w:pPr>
              <w:pStyle w:val="Tabela"/>
              <w:tabs>
                <w:tab w:val="left" w:pos="1418"/>
              </w:tabs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B7680A" w14:textId="1F66D46C" w:rsidR="00AC6847" w:rsidRPr="00161F61" w:rsidRDefault="00AC6847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C3FAB6" w14:textId="77777777" w:rsidR="00884A2B" w:rsidRPr="00161F61" w:rsidRDefault="00884A2B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275EECE" w14:textId="6207C29D" w:rsidR="00884A2B" w:rsidRPr="00161F61" w:rsidRDefault="00884A2B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EC1E8F6" w14:textId="23F0FDD1" w:rsidR="002E1F20" w:rsidRPr="00161F61" w:rsidRDefault="002E1F20" w:rsidP="00161F61">
      <w:pPr>
        <w:suppressAutoHyphens w:val="0"/>
        <w:spacing w:line="360" w:lineRule="auto"/>
        <w:textAlignment w:val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br w:type="page"/>
      </w:r>
    </w:p>
    <w:p w14:paraId="5E9E21F1" w14:textId="1910533F" w:rsidR="00145499" w:rsidRPr="00161F61" w:rsidRDefault="00145499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II</w:t>
      </w:r>
    </w:p>
    <w:p w14:paraId="22564BBD" w14:textId="77777777" w:rsidR="002E1F20" w:rsidRPr="00161F61" w:rsidRDefault="002E1F20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6329C2D" w14:textId="5A37732E" w:rsidR="00145499" w:rsidRPr="00161F61" w:rsidRDefault="00145499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TERMO DE HOMOLOGAÇÃO DA AVALIAÇÃO ESPECIAL DE DESEMPENHO</w:t>
      </w:r>
    </w:p>
    <w:p w14:paraId="4D2D0492" w14:textId="77777777" w:rsidR="00145499" w:rsidRPr="00161F61" w:rsidRDefault="00145499" w:rsidP="00161F61">
      <w:pP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7D82268" w14:textId="14E9F9F5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Em cumprimento ao disposto no </w:t>
      </w:r>
      <w:r w:rsidRPr="00161F61">
        <w:rPr>
          <w:rFonts w:ascii="Arial" w:eastAsia="Arial" w:hAnsi="Arial" w:cs="Arial"/>
          <w:i/>
          <w:color w:val="000000"/>
          <w:sz w:val="22"/>
          <w:szCs w:val="22"/>
        </w:rPr>
        <w:t>caput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do art. 12 da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 nº XX/2023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, no uso das atribuições legais de Presidente do Conselho de Arquitetura e Urbanismo de Goiás e considerando o resultado da avaliação especial de desempenho de que trata o processo administrativo nº XXXXX/20XX,</w:t>
      </w:r>
    </w:p>
    <w:p w14:paraId="49ACD469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95CDF8" w14:textId="6C7CF7FC" w:rsidR="00647F13" w:rsidRPr="00161F61" w:rsidRDefault="00884A2B" w:rsidP="00161F61">
      <w:pPr>
        <w:pStyle w:val="Standard"/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10B80E7" w14:textId="77777777" w:rsidR="00647F13" w:rsidRPr="00161F61" w:rsidRDefault="00647F13" w:rsidP="00161F61">
      <w:pPr>
        <w:pStyle w:val="Standard"/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DETERMINO:</w:t>
      </w:r>
    </w:p>
    <w:p w14:paraId="18FB03BC" w14:textId="77777777" w:rsidR="00647F13" w:rsidRPr="00161F61" w:rsidRDefault="00647F13" w:rsidP="00161F61">
      <w:pPr>
        <w:pStyle w:val="Standard"/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0CAFF29" w14:textId="031CCBA9" w:rsidR="00647F13" w:rsidRPr="00161F61" w:rsidRDefault="00647F13" w:rsidP="00161F61">
      <w:pPr>
        <w:pStyle w:val="Standard"/>
        <w:widowControl w:val="0"/>
        <w:numPr>
          <w:ilvl w:val="0"/>
          <w:numId w:val="13"/>
        </w:numPr>
        <w:suppressAutoHyphens/>
        <w:autoSpaceDN w:val="0"/>
        <w:spacing w:line="360" w:lineRule="auto"/>
        <w:jc w:val="both"/>
        <w:textAlignment w:val="baseline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 Homologação da avaliação especial de desempenho referente ao </w:t>
      </w:r>
      <w:r w:rsidR="000B79C6" w:rsidRPr="00161F61">
        <w:rPr>
          <w:rFonts w:ascii="Arial" w:eastAsia="Arial" w:hAnsi="Arial" w:cs="Arial"/>
          <w:color w:val="000000"/>
          <w:sz w:val="22"/>
          <w:szCs w:val="22"/>
        </w:rPr>
        <w:t xml:space="preserve">período de experiência 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do (a) empregado (a) XXXXXX, titular do emprego público federal efetivo de XXXX, por estar de acordo com a legislação em vigor.</w:t>
      </w:r>
    </w:p>
    <w:p w14:paraId="36ABCD1E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E8D03C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8993EB" w14:textId="3AE66CE3" w:rsidR="00647F13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REGISTRE-</w:t>
      </w:r>
      <w:r w:rsidR="00647F13" w:rsidRPr="00161F61">
        <w:rPr>
          <w:rFonts w:ascii="Arial" w:eastAsia="Arial" w:hAnsi="Arial" w:cs="Arial"/>
          <w:color w:val="000000"/>
          <w:sz w:val="22"/>
          <w:szCs w:val="22"/>
        </w:rPr>
        <w:t>SE</w:t>
      </w:r>
    </w:p>
    <w:p w14:paraId="6DFC7D9A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6B77FB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57E6958C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BA8CDF4" w14:textId="305D3315" w:rsidR="00884A2B" w:rsidRPr="00161F61" w:rsidRDefault="00884A2B" w:rsidP="00161F61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Goiânia, XX de XXXX de 20XX.</w:t>
      </w:r>
    </w:p>
    <w:p w14:paraId="75F1EABF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C78ACF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E2516EA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FED088B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6D87F2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237A963" w14:textId="77777777" w:rsidR="00884A2B" w:rsidRPr="00161F61" w:rsidRDefault="00884A2B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E87F31E" w14:textId="77777777" w:rsidR="00647F13" w:rsidRPr="00161F61" w:rsidRDefault="00647F13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086AF06" w14:textId="3571A29D" w:rsidR="00647F13" w:rsidRPr="00161F61" w:rsidRDefault="00647F13" w:rsidP="00161F61">
      <w:pPr>
        <w:pStyle w:val="Standard"/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XXXXXXXXXXX</w:t>
      </w:r>
    </w:p>
    <w:p w14:paraId="4E6B78CA" w14:textId="53B772D0" w:rsidR="00582262" w:rsidRPr="00161F61" w:rsidRDefault="00647F13" w:rsidP="00161F61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- Presidente </w:t>
      </w:r>
      <w:r w:rsidR="00CD62B7" w:rsidRPr="00161F61">
        <w:rPr>
          <w:rFonts w:ascii="Arial" w:eastAsia="Arial" w:hAnsi="Arial" w:cs="Arial"/>
          <w:color w:val="000000"/>
          <w:sz w:val="22"/>
          <w:szCs w:val="22"/>
        </w:rPr>
        <w:t>–</w:t>
      </w:r>
    </w:p>
    <w:p w14:paraId="5D884035" w14:textId="3FBC8894" w:rsidR="00CD62B7" w:rsidRPr="00161F61" w:rsidRDefault="00CD62B7" w:rsidP="00161F61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ED068A3" w14:textId="5C4B0B02" w:rsidR="00CD62B7" w:rsidRPr="00161F61" w:rsidRDefault="00CD62B7" w:rsidP="00161F61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4E5D4EA" w14:textId="6A6A3BFC" w:rsidR="002E1F20" w:rsidRPr="00161F61" w:rsidRDefault="002E1F20" w:rsidP="00161F61">
      <w:pPr>
        <w:suppressAutoHyphens w:val="0"/>
        <w:spacing w:line="360" w:lineRule="auto"/>
        <w:textAlignment w:val="auto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0C05C889" w14:textId="737A2992" w:rsidR="00582262" w:rsidRPr="00161F61" w:rsidRDefault="00582262" w:rsidP="00161F61">
      <w:pPr>
        <w:pStyle w:val="Standard"/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III</w:t>
      </w:r>
      <w:r w:rsidR="002E1F20"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- </w:t>
      </w: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PORTARIA</w:t>
      </w:r>
    </w:p>
    <w:p w14:paraId="54EAD981" w14:textId="77777777" w:rsidR="00582262" w:rsidRPr="00161F61" w:rsidRDefault="00582262" w:rsidP="00161F61">
      <w:pPr>
        <w:pStyle w:val="Standard"/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C7EF8" w:rsidRPr="00161F61" w14:paraId="71B5C95A" w14:textId="77777777" w:rsidTr="00CC7EF8">
        <w:tc>
          <w:tcPr>
            <w:tcW w:w="9071" w:type="dxa"/>
            <w:shd w:val="clear" w:color="auto" w:fill="F2F2F2" w:themeFill="background1" w:themeFillShade="F2"/>
          </w:tcPr>
          <w:p w14:paraId="4EF3955C" w14:textId="6BFF431F" w:rsidR="00CC7EF8" w:rsidRPr="00161F61" w:rsidRDefault="00CC7EF8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>PORTARIA CAU/GO Nº XX, DE XX DE XXXX DE 20</w:t>
            </w:r>
            <w:r w:rsidR="0017277A" w:rsidRPr="00161F61">
              <w:rPr>
                <w:rFonts w:ascii="Arial" w:eastAsia="Arial" w:hAnsi="Arial" w:cs="Arial"/>
                <w:b/>
                <w:color w:val="000000"/>
                <w:sz w:val="22"/>
              </w:rPr>
              <w:t>XX</w:t>
            </w:r>
          </w:p>
        </w:tc>
      </w:tr>
    </w:tbl>
    <w:p w14:paraId="57223D31" w14:textId="77777777" w:rsidR="00CC7EF8" w:rsidRPr="00161F61" w:rsidRDefault="00CC7EF8" w:rsidP="00161F61">
      <w:pPr>
        <w:pStyle w:val="Standard"/>
        <w:spacing w:line="360" w:lineRule="auto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7927670" w14:textId="2DA749E7" w:rsidR="00CC7EF8" w:rsidRPr="00161F61" w:rsidRDefault="000A13EE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iCs/>
          <w:sz w:val="22"/>
          <w:szCs w:val="22"/>
        </w:rPr>
        <w:t>Dispõe do resultado da avaliação especial de desempenho que especifica</w:t>
      </w:r>
      <w:r w:rsidR="00BE335F" w:rsidRPr="00161F61">
        <w:rPr>
          <w:rFonts w:ascii="Arial" w:hAnsi="Arial" w:cs="Arial"/>
          <w:iCs/>
          <w:sz w:val="22"/>
          <w:szCs w:val="22"/>
        </w:rPr>
        <w:t xml:space="preserve"> e dá outras providências</w:t>
      </w:r>
      <w:r w:rsidR="00CC7EF8" w:rsidRPr="00161F61">
        <w:rPr>
          <w:rFonts w:ascii="Arial" w:hAnsi="Arial" w:cs="Arial"/>
          <w:iCs/>
          <w:sz w:val="22"/>
          <w:szCs w:val="22"/>
        </w:rPr>
        <w:t>.</w:t>
      </w:r>
    </w:p>
    <w:p w14:paraId="49104113" w14:textId="77777777" w:rsidR="00CC7EF8" w:rsidRPr="00161F61" w:rsidRDefault="00CC7EF8" w:rsidP="00161F61">
      <w:pPr>
        <w:pStyle w:val="Standard"/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3C6F424C" w14:textId="77777777" w:rsidR="00BE335F" w:rsidRPr="00161F61" w:rsidRDefault="00CC7EF8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161F61">
        <w:rPr>
          <w:rFonts w:ascii="Arial" w:hAnsi="Arial" w:cs="Arial"/>
          <w:b/>
          <w:bCs/>
          <w:iCs/>
          <w:sz w:val="22"/>
          <w:szCs w:val="22"/>
        </w:rPr>
        <w:t xml:space="preserve">O 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>Presidente</w:t>
      </w:r>
      <w:r w:rsidRPr="00161F61">
        <w:rPr>
          <w:rFonts w:ascii="Arial" w:hAnsi="Arial" w:cs="Arial"/>
          <w:b/>
          <w:bCs/>
          <w:iCs/>
          <w:sz w:val="22"/>
          <w:szCs w:val="22"/>
        </w:rPr>
        <w:t xml:space="preserve"> do Conselho de Arquitetura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 xml:space="preserve"> e Urbanismo de Goiás – CAU/GO</w:t>
      </w:r>
      <w:r w:rsidRPr="00161F61">
        <w:rPr>
          <w:rFonts w:ascii="Arial" w:hAnsi="Arial" w:cs="Arial"/>
          <w:iCs/>
          <w:sz w:val="22"/>
          <w:szCs w:val="22"/>
        </w:rPr>
        <w:t>, no uso da</w:t>
      </w:r>
      <w:r w:rsidR="000A13EE" w:rsidRPr="00161F61">
        <w:rPr>
          <w:rFonts w:ascii="Arial" w:hAnsi="Arial" w:cs="Arial"/>
          <w:iCs/>
          <w:sz w:val="22"/>
          <w:szCs w:val="22"/>
        </w:rPr>
        <w:t>s</w:t>
      </w:r>
      <w:r w:rsidRPr="00161F61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iCs/>
          <w:sz w:val="22"/>
          <w:szCs w:val="22"/>
        </w:rPr>
        <w:t>atribuições</w:t>
      </w:r>
      <w:r w:rsidRPr="00161F61">
        <w:rPr>
          <w:rFonts w:ascii="Arial" w:hAnsi="Arial" w:cs="Arial"/>
          <w:iCs/>
          <w:sz w:val="22"/>
          <w:szCs w:val="22"/>
        </w:rPr>
        <w:t xml:space="preserve"> que lhe confere o inciso I</w:t>
      </w:r>
      <w:r w:rsidR="000A13EE" w:rsidRPr="00161F61">
        <w:rPr>
          <w:rFonts w:ascii="Arial" w:hAnsi="Arial" w:cs="Arial"/>
          <w:iCs/>
          <w:sz w:val="22"/>
          <w:szCs w:val="22"/>
        </w:rPr>
        <w:t>II</w:t>
      </w:r>
      <w:r w:rsidRPr="00161F61">
        <w:rPr>
          <w:rFonts w:ascii="Arial" w:hAnsi="Arial" w:cs="Arial"/>
          <w:iCs/>
          <w:sz w:val="22"/>
          <w:szCs w:val="22"/>
        </w:rPr>
        <w:t xml:space="preserve"> do artigo </w:t>
      </w:r>
      <w:r w:rsidR="000A13EE" w:rsidRPr="00161F61">
        <w:rPr>
          <w:rFonts w:ascii="Arial" w:hAnsi="Arial" w:cs="Arial"/>
          <w:iCs/>
          <w:sz w:val="22"/>
          <w:szCs w:val="22"/>
        </w:rPr>
        <w:t>35 da Lei nº 12.378, de 31 de dezembro de 2010</w:t>
      </w:r>
      <w:r w:rsidRPr="00161F61">
        <w:rPr>
          <w:rFonts w:ascii="Arial" w:hAnsi="Arial" w:cs="Arial"/>
          <w:iCs/>
          <w:sz w:val="22"/>
          <w:szCs w:val="22"/>
        </w:rPr>
        <w:t>,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Regimento Geral do CAU e o Regimento Interno do CAU/GO, e </w:t>
      </w:r>
    </w:p>
    <w:p w14:paraId="7CC965EB" w14:textId="77777777" w:rsidR="00161F61" w:rsidRDefault="00161F61" w:rsidP="00161F61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</w:p>
    <w:p w14:paraId="0F9D5C08" w14:textId="602B6B8A" w:rsidR="00CC7EF8" w:rsidRPr="00161F61" w:rsidRDefault="00BE335F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</w:t>
      </w:r>
      <w:r w:rsidR="001D67EF" w:rsidRPr="00161F61">
        <w:rPr>
          <w:rFonts w:ascii="Arial" w:hAnsi="Arial" w:cs="Arial"/>
          <w:i/>
          <w:iCs/>
          <w:sz w:val="22"/>
          <w:szCs w:val="22"/>
        </w:rPr>
        <w:t>caput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do artigo 12 da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nº XX/202</w:t>
      </w:r>
      <w:r w:rsidR="00B75489" w:rsidRPr="00161F61">
        <w:rPr>
          <w:rFonts w:ascii="Arial" w:hAnsi="Arial" w:cs="Arial"/>
          <w:iCs/>
          <w:sz w:val="22"/>
          <w:szCs w:val="22"/>
        </w:rPr>
        <w:t>3</w:t>
      </w:r>
      <w:r w:rsidRPr="00161F61">
        <w:rPr>
          <w:rFonts w:ascii="Arial" w:hAnsi="Arial" w:cs="Arial"/>
          <w:iCs/>
          <w:sz w:val="22"/>
          <w:szCs w:val="22"/>
        </w:rPr>
        <w:t>,</w:t>
      </w:r>
    </w:p>
    <w:p w14:paraId="29E970E9" w14:textId="77777777" w:rsidR="00161F61" w:rsidRDefault="00161F61" w:rsidP="00161F61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</w:p>
    <w:p w14:paraId="31C968B3" w14:textId="5557F1F0" w:rsidR="00630349" w:rsidRPr="00161F61" w:rsidRDefault="00BE335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Pr="00161F61">
        <w:rPr>
          <w:rFonts w:ascii="Arial" w:hAnsi="Arial" w:cs="Arial"/>
          <w:iCs/>
          <w:sz w:val="22"/>
          <w:szCs w:val="22"/>
        </w:rPr>
        <w:t xml:space="preserve"> o resultado da avaliação especial de desempenho</w:t>
      </w:r>
      <w:r w:rsidR="00630349" w:rsidRPr="00161F61">
        <w:rPr>
          <w:rFonts w:ascii="Arial" w:hAnsi="Arial" w:cs="Arial"/>
          <w:iCs/>
          <w:sz w:val="22"/>
          <w:szCs w:val="22"/>
        </w:rPr>
        <w:t xml:space="preserve"> de que trata o processo administrativo nº XXXXX/20XX e seu respectivo Termo de Homologação,</w:t>
      </w:r>
    </w:p>
    <w:p w14:paraId="16154520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099B91" w14:textId="14727F8B" w:rsidR="00CC7EF8" w:rsidRPr="00161F61" w:rsidRDefault="008C259F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CC7EF8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107E2162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D371C2" w14:textId="7B32E54B" w:rsidR="00CC7EF8" w:rsidRPr="00161F61" w:rsidRDefault="00CC7EF8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sz w:val="22"/>
          <w:szCs w:val="22"/>
        </w:rPr>
        <w:t>Confirma</w:t>
      </w:r>
      <w:r w:rsidR="00636D81" w:rsidRPr="00161F61">
        <w:rPr>
          <w:rFonts w:ascii="Arial" w:hAnsi="Arial" w:cs="Arial"/>
          <w:sz w:val="22"/>
          <w:szCs w:val="22"/>
        </w:rPr>
        <w:t>r</w:t>
      </w:r>
      <w:r w:rsidR="00630349" w:rsidRPr="00161F61">
        <w:rPr>
          <w:rFonts w:ascii="Arial" w:hAnsi="Arial" w:cs="Arial"/>
          <w:sz w:val="22"/>
          <w:szCs w:val="22"/>
        </w:rPr>
        <w:t xml:space="preserve"> o (a) empregado (a)</w:t>
      </w:r>
      <w:r w:rsidR="00E85167" w:rsidRPr="00161F61">
        <w:rPr>
          <w:rFonts w:ascii="Arial" w:hAnsi="Arial" w:cs="Arial"/>
          <w:sz w:val="22"/>
          <w:szCs w:val="22"/>
        </w:rPr>
        <w:t xml:space="preserve"> </w:t>
      </w:r>
      <w:r w:rsidR="00C506C4" w:rsidRPr="00161F61">
        <w:rPr>
          <w:rFonts w:ascii="Arial" w:hAnsi="Arial" w:cs="Arial"/>
          <w:sz w:val="22"/>
          <w:szCs w:val="22"/>
        </w:rPr>
        <w:t xml:space="preserve">XXXX </w:t>
      </w:r>
      <w:r w:rsidR="00E85167" w:rsidRPr="00161F61">
        <w:rPr>
          <w:rFonts w:ascii="Arial" w:hAnsi="Arial" w:cs="Arial"/>
          <w:sz w:val="22"/>
          <w:szCs w:val="22"/>
        </w:rPr>
        <w:t xml:space="preserve">no </w:t>
      </w:r>
      <w:r w:rsidR="00630349" w:rsidRPr="00161F61">
        <w:rPr>
          <w:rFonts w:ascii="Arial" w:hAnsi="Arial" w:cs="Arial"/>
          <w:sz w:val="22"/>
          <w:szCs w:val="22"/>
        </w:rPr>
        <w:t xml:space="preserve">emprego público federal efetivo de XXXX, </w:t>
      </w:r>
      <w:r w:rsidR="00E85167" w:rsidRPr="00161F61">
        <w:rPr>
          <w:rFonts w:ascii="Arial" w:hAnsi="Arial" w:cs="Arial"/>
          <w:sz w:val="22"/>
          <w:szCs w:val="22"/>
        </w:rPr>
        <w:t>em decorrência de aprovação no</w:t>
      </w:r>
      <w:r w:rsidR="00630349" w:rsidRPr="00161F61">
        <w:rPr>
          <w:rFonts w:ascii="Arial" w:hAnsi="Arial" w:cs="Arial"/>
          <w:sz w:val="22"/>
          <w:szCs w:val="22"/>
        </w:rPr>
        <w:t xml:space="preserve"> </w:t>
      </w:r>
      <w:r w:rsidR="00B64BFC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E85167" w:rsidRPr="00161F61">
        <w:rPr>
          <w:rFonts w:ascii="Arial" w:hAnsi="Arial" w:cs="Arial"/>
          <w:color w:val="auto"/>
          <w:sz w:val="22"/>
          <w:szCs w:val="22"/>
        </w:rPr>
        <w:t>, de XX de XXXX de 20XX a XX de XXXX de 20XX, tendo obtido nota final XXX, correspondente a XX</w:t>
      </w:r>
      <w:r w:rsidR="00C506C4" w:rsidRPr="00161F61">
        <w:rPr>
          <w:rFonts w:ascii="Arial" w:hAnsi="Arial" w:cs="Arial"/>
          <w:color w:val="auto"/>
          <w:sz w:val="22"/>
          <w:szCs w:val="22"/>
        </w:rPr>
        <w:t>% do seu valor total, verificada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 na avaliação especial de desem</w:t>
      </w:r>
      <w:r w:rsidR="00C506C4" w:rsidRPr="00161F61">
        <w:rPr>
          <w:rFonts w:ascii="Arial" w:hAnsi="Arial" w:cs="Arial"/>
          <w:color w:val="auto"/>
          <w:sz w:val="22"/>
          <w:szCs w:val="22"/>
        </w:rPr>
        <w:t>penho à qual foi submetido (a), e acompanhada pela Comissão de Avaliação Especial de Desempenho – CAED.</w:t>
      </w:r>
    </w:p>
    <w:p w14:paraId="2DEC5FFE" w14:textId="77777777" w:rsidR="00161F61" w:rsidRDefault="00161F61" w:rsidP="00161F61">
      <w:p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79EF780B" w14:textId="2A6CE07A" w:rsidR="00C506C4" w:rsidRPr="00161F61" w:rsidRDefault="00C506C4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Art. 2º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Considerando a nota final obtida pelo empregado avaliado, bem como a porcentagem alcançada do seu valor total, fica o empregado </w:t>
      </w:r>
      <w:proofErr w:type="spellStart"/>
      <w:r w:rsidR="007C54B0" w:rsidRPr="00161F61">
        <w:rPr>
          <w:rFonts w:ascii="Arial" w:hAnsi="Arial" w:cs="Arial"/>
          <w:color w:val="auto"/>
          <w:sz w:val="22"/>
          <w:szCs w:val="22"/>
        </w:rPr>
        <w:t>xxxxxxxxxx</w:t>
      </w:r>
      <w:proofErr w:type="spellEnd"/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 xml:space="preserve">aprovado no </w:t>
      </w:r>
      <w:r w:rsidR="007C54B0" w:rsidRPr="00161F61">
        <w:rPr>
          <w:rFonts w:ascii="Arial" w:hAnsi="Arial" w:cs="Arial"/>
          <w:color w:val="auto"/>
          <w:sz w:val="22"/>
          <w:szCs w:val="22"/>
        </w:rPr>
        <w:t>período de experiência para continuar exercendo as atribuições do emprego público federal efetivo de XXXX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7DE08C22" w14:textId="77777777" w:rsidR="00161F61" w:rsidRDefault="00161F61" w:rsidP="00161F6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0960422" w14:textId="57449A4E" w:rsidR="007F18C2" w:rsidRPr="00161F61" w:rsidRDefault="007F18C2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3º</w:t>
      </w:r>
      <w:r w:rsidRPr="00161F61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50A70A5F" w14:textId="4F2DBFEE" w:rsidR="0058226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---------------------------------------------------------------------------------------------------</w:t>
      </w:r>
    </w:p>
    <w:p w14:paraId="3345B68E" w14:textId="3B503BA7" w:rsidR="00582262" w:rsidRPr="00161F61" w:rsidRDefault="007F18C2" w:rsidP="00161F61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. Demitir </w:t>
      </w:r>
      <w:r w:rsidRPr="00161F61">
        <w:rPr>
          <w:rFonts w:ascii="Arial" w:hAnsi="Arial" w:cs="Arial"/>
          <w:sz w:val="22"/>
          <w:szCs w:val="22"/>
        </w:rPr>
        <w:t xml:space="preserve">o (a) empregado (a) XXXX do emprego público federal efetivo de XXXX, em decorrência de reprovação no </w:t>
      </w:r>
      <w:r w:rsidR="000B79C6" w:rsidRPr="00161F61">
        <w:rPr>
          <w:rFonts w:ascii="Arial" w:hAnsi="Arial" w:cs="Arial"/>
          <w:sz w:val="22"/>
          <w:szCs w:val="22"/>
        </w:rPr>
        <w:t>período de experiência</w:t>
      </w:r>
      <w:r w:rsidRPr="00161F61">
        <w:rPr>
          <w:rFonts w:ascii="Arial" w:hAnsi="Arial" w:cs="Arial"/>
          <w:sz w:val="22"/>
          <w:szCs w:val="22"/>
        </w:rPr>
        <w:t xml:space="preserve">, de XX de XXXX de 20XX a XX de XXXX de 20XX, tendo obtido nota final XXX, correspondente a XX% do seu valor total, verificada na </w:t>
      </w:r>
      <w:r w:rsidRPr="00161F61">
        <w:rPr>
          <w:rFonts w:ascii="Arial" w:hAnsi="Arial" w:cs="Arial"/>
          <w:sz w:val="22"/>
          <w:szCs w:val="22"/>
        </w:rPr>
        <w:lastRenderedPageBreak/>
        <w:t>avaliação especial de desempenho à qual foi submetido (a), e acompanhada pela Comissão de Avaliação Especial de Desempenho – CAED.</w:t>
      </w:r>
    </w:p>
    <w:p w14:paraId="3AD9F97A" w14:textId="77777777" w:rsidR="00161F61" w:rsidRDefault="00161F61" w:rsidP="00161F61">
      <w:pPr>
        <w:pStyle w:val="Standard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0423895" w14:textId="3D532C5E" w:rsidR="007F18C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2º</w:t>
      </w:r>
      <w:r w:rsidRPr="00161F61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14792979" w14:textId="77777777" w:rsidR="00582262" w:rsidRPr="00161F61" w:rsidRDefault="00582262" w:rsidP="00161F61">
      <w:pPr>
        <w:pStyle w:val="Standard"/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738D02A" w14:textId="2928FD08" w:rsidR="0058226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247FE124" w14:textId="58ECF59F" w:rsidR="007F18C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1597C2E9" w14:textId="73614EAA" w:rsidR="007F18C2" w:rsidRPr="00161F61" w:rsidRDefault="007F18C2" w:rsidP="00161F61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Goiânia, XX de XXXX de 20XX</w:t>
      </w:r>
    </w:p>
    <w:p w14:paraId="65DF7292" w14:textId="77777777" w:rsidR="00582262" w:rsidRPr="00161F61" w:rsidRDefault="00582262" w:rsidP="00161F61">
      <w:pPr>
        <w:pStyle w:val="Standard"/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538F5AE" w14:textId="77777777" w:rsidR="007F18C2" w:rsidRPr="00161F61" w:rsidRDefault="007F18C2" w:rsidP="00161F61">
      <w:pPr>
        <w:pStyle w:val="Standard"/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XXXXXXXXXXX</w:t>
      </w:r>
    </w:p>
    <w:p w14:paraId="48E00150" w14:textId="47BD21E0" w:rsidR="002E1F20" w:rsidRPr="00161F61" w:rsidRDefault="007F18C2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 xml:space="preserve">- Presidente </w:t>
      </w:r>
      <w:r w:rsidR="0059731C" w:rsidRPr="00161F61">
        <w:rPr>
          <w:rFonts w:ascii="Arial" w:eastAsia="Arial" w:hAnsi="Arial" w:cs="Arial"/>
          <w:color w:val="000000"/>
          <w:sz w:val="22"/>
          <w:szCs w:val="22"/>
        </w:rPr>
        <w:t>–</w:t>
      </w:r>
      <w:r w:rsidR="002E1F20" w:rsidRPr="00161F6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3DC96AFD" w14:textId="77777777" w:rsidR="002E1F20" w:rsidRPr="00161F61" w:rsidRDefault="002E1F20" w:rsidP="00161F61">
      <w:pPr>
        <w:suppressAutoHyphens w:val="0"/>
        <w:spacing w:line="360" w:lineRule="auto"/>
        <w:textAlignment w:val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br w:type="page"/>
      </w:r>
    </w:p>
    <w:p w14:paraId="7561943C" w14:textId="731A32DD" w:rsidR="007D1AAE" w:rsidRPr="00161F61" w:rsidRDefault="007D1AAE" w:rsidP="00161F61">
      <w:pPr>
        <w:pStyle w:val="Corpodetexto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lastRenderedPageBreak/>
        <w:t>ANEXO IV</w:t>
      </w:r>
    </w:p>
    <w:p w14:paraId="4F1E4903" w14:textId="77777777" w:rsidR="002E1F20" w:rsidRPr="00161F61" w:rsidRDefault="002E1F20" w:rsidP="00161F61">
      <w:pPr>
        <w:pStyle w:val="Corpodetexto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99C1A00" w14:textId="57E3D453" w:rsidR="007D1AAE" w:rsidRPr="00161F61" w:rsidRDefault="007D1AAE" w:rsidP="00161F61">
      <w:pPr>
        <w:pStyle w:val="Corpodetexto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FORMULÁRIO DE RECURSO</w:t>
      </w:r>
    </w:p>
    <w:p w14:paraId="5A5564FE" w14:textId="77777777" w:rsidR="002E1F20" w:rsidRPr="00161F61" w:rsidRDefault="002E1F20" w:rsidP="00161F61">
      <w:pPr>
        <w:pStyle w:val="Corpodetexto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49E2EFE" w14:textId="3669242F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 xml:space="preserve">À Comissão de Acompanhamento da Avaliação de Desempenho – CAD, </w:t>
      </w:r>
    </w:p>
    <w:p w14:paraId="037D9A92" w14:textId="77777777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49F93C8" w14:textId="77777777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Eu, _______________________________________________________________________</w:t>
      </w:r>
    </w:p>
    <w:p w14:paraId="78F510BB" w14:textId="2FC76AE1" w:rsidR="007D1AAE" w:rsidRPr="00161F61" w:rsidRDefault="007D1AAE" w:rsidP="00161F61">
      <w:pPr>
        <w:spacing w:line="360" w:lineRule="auto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Emprego: _____________________________________________________________</w:t>
      </w:r>
    </w:p>
    <w:p w14:paraId="6C8FD529" w14:textId="68E25D0F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Área/Assessoria: ____________________________________________</w:t>
      </w:r>
    </w:p>
    <w:p w14:paraId="64F17037" w14:textId="77777777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6AE498" w14:textId="4C6E07FA" w:rsidR="007D1AAE" w:rsidRPr="00161F61" w:rsidRDefault="007D1AAE" w:rsidP="00161F61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Venho apresentar recurso com relação ao resultado da minha avaliação especial de desempenho relativa à Avaliação X (AX), referente ao XXº (número ordinal por extenso) dia de vigência do meu contrato individual de trabalho, referente ao (s) requisito (s) e pelo (s) motivo (s) a seguir mencionados:</w:t>
      </w:r>
    </w:p>
    <w:p w14:paraId="28D0634D" w14:textId="77777777" w:rsidR="007D1AAE" w:rsidRPr="00161F61" w:rsidRDefault="007D1AAE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7E50C5" w14:textId="028B83FD" w:rsidR="007D1AAE" w:rsidRPr="00161F61" w:rsidRDefault="007D1AAE" w:rsidP="00161F61">
      <w:pPr>
        <w:spacing w:line="360" w:lineRule="auto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ED8090" w14:textId="77777777" w:rsidR="007D1AAE" w:rsidRPr="00161F61" w:rsidRDefault="007D1AAE" w:rsidP="00161F61">
      <w:pPr>
        <w:spacing w:line="360" w:lineRule="auto"/>
        <w:ind w:left="1134"/>
        <w:rPr>
          <w:rFonts w:ascii="Arial" w:hAnsi="Arial" w:cs="Arial"/>
          <w:sz w:val="22"/>
          <w:szCs w:val="22"/>
        </w:rPr>
      </w:pPr>
    </w:p>
    <w:p w14:paraId="1F69FCD7" w14:textId="77777777" w:rsidR="007D1AAE" w:rsidRPr="00161F61" w:rsidRDefault="007D1AAE" w:rsidP="00161F61">
      <w:pPr>
        <w:spacing w:line="360" w:lineRule="auto"/>
        <w:ind w:left="1134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Nestes termos,</w:t>
      </w:r>
    </w:p>
    <w:p w14:paraId="4015867E" w14:textId="24E2C030" w:rsidR="007D1AAE" w:rsidRPr="00161F61" w:rsidRDefault="00D2659E" w:rsidP="00161F61">
      <w:pPr>
        <w:spacing w:line="360" w:lineRule="auto"/>
        <w:ind w:left="1134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Peço e espero</w:t>
      </w:r>
      <w:r w:rsidR="007D1AAE" w:rsidRPr="00161F61">
        <w:rPr>
          <w:rFonts w:ascii="Arial" w:hAnsi="Arial" w:cs="Arial"/>
          <w:sz w:val="22"/>
          <w:szCs w:val="22"/>
        </w:rPr>
        <w:t xml:space="preserve"> provimento.</w:t>
      </w:r>
    </w:p>
    <w:p w14:paraId="14D56711" w14:textId="5E9F38A8" w:rsidR="007D1AAE" w:rsidRPr="00161F61" w:rsidRDefault="00D2659E" w:rsidP="00161F61">
      <w:pPr>
        <w:spacing w:line="360" w:lineRule="auto"/>
        <w:ind w:left="1134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Goiânia</w:t>
      </w:r>
      <w:r w:rsidR="007D1AAE" w:rsidRPr="00161F61">
        <w:rPr>
          <w:rFonts w:ascii="Arial" w:hAnsi="Arial" w:cs="Arial"/>
          <w:sz w:val="22"/>
          <w:szCs w:val="22"/>
        </w:rPr>
        <w:t>, _____ / _____ / _____.</w:t>
      </w:r>
    </w:p>
    <w:p w14:paraId="59DFC21A" w14:textId="77777777" w:rsidR="007D1AAE" w:rsidRPr="00161F61" w:rsidRDefault="007D1AAE" w:rsidP="00161F61">
      <w:pPr>
        <w:spacing w:line="360" w:lineRule="auto"/>
        <w:rPr>
          <w:rFonts w:ascii="Arial" w:hAnsi="Arial" w:cs="Arial"/>
          <w:sz w:val="22"/>
          <w:szCs w:val="22"/>
        </w:rPr>
      </w:pPr>
    </w:p>
    <w:p w14:paraId="782651DC" w14:textId="77777777" w:rsidR="007D1AAE" w:rsidRPr="00161F61" w:rsidRDefault="007D1AAE" w:rsidP="00161F61">
      <w:pPr>
        <w:spacing w:line="360" w:lineRule="auto"/>
        <w:rPr>
          <w:rFonts w:ascii="Arial" w:hAnsi="Arial" w:cs="Arial"/>
          <w:sz w:val="22"/>
          <w:szCs w:val="22"/>
        </w:rPr>
      </w:pPr>
    </w:p>
    <w:p w14:paraId="711F4CC5" w14:textId="77777777" w:rsidR="007D1AAE" w:rsidRPr="00161F61" w:rsidRDefault="007D1AAE" w:rsidP="00161F61">
      <w:pPr>
        <w:spacing w:line="360" w:lineRule="auto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_____________________________________________________</w:t>
      </w:r>
    </w:p>
    <w:p w14:paraId="30D8FD9B" w14:textId="72C1B64B" w:rsidR="00582262" w:rsidRPr="00161F61" w:rsidRDefault="007D1AAE" w:rsidP="00161F61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sz w:val="22"/>
          <w:szCs w:val="22"/>
        </w:rPr>
        <w:t>Assinatura do</w:t>
      </w:r>
      <w:r w:rsidR="00D2659E" w:rsidRPr="00161F61">
        <w:rPr>
          <w:rFonts w:ascii="Arial" w:hAnsi="Arial" w:cs="Arial"/>
          <w:sz w:val="22"/>
          <w:szCs w:val="22"/>
        </w:rPr>
        <w:t xml:space="preserve"> </w:t>
      </w:r>
      <w:r w:rsidRPr="00161F61">
        <w:rPr>
          <w:rFonts w:ascii="Arial" w:hAnsi="Arial" w:cs="Arial"/>
          <w:sz w:val="22"/>
          <w:szCs w:val="22"/>
        </w:rPr>
        <w:t xml:space="preserve">(a) </w:t>
      </w:r>
      <w:r w:rsidR="00D2659E" w:rsidRPr="00161F61">
        <w:rPr>
          <w:rFonts w:ascii="Arial" w:hAnsi="Arial" w:cs="Arial"/>
          <w:sz w:val="22"/>
          <w:szCs w:val="22"/>
        </w:rPr>
        <w:t xml:space="preserve">empregado </w:t>
      </w:r>
      <w:r w:rsidRPr="00161F61">
        <w:rPr>
          <w:rFonts w:ascii="Arial" w:hAnsi="Arial" w:cs="Arial"/>
          <w:sz w:val="22"/>
          <w:szCs w:val="22"/>
        </w:rPr>
        <w:t>(a)</w:t>
      </w:r>
    </w:p>
    <w:sectPr w:rsidR="00582262" w:rsidRPr="00161F61">
      <w:headerReference w:type="default" r:id="rId8"/>
      <w:footerReference w:type="default" r:id="rId9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6E820" w14:textId="77777777" w:rsidR="00B41F87" w:rsidRDefault="00B41F87" w:rsidP="00E54418">
      <w:r>
        <w:separator/>
      </w:r>
    </w:p>
  </w:endnote>
  <w:endnote w:type="continuationSeparator" w:id="0">
    <w:p w14:paraId="666265AA" w14:textId="77777777" w:rsidR="00B41F87" w:rsidRDefault="00B41F87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altName w:val="Microsoft YaHe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9AB0" w14:textId="764D9D0F" w:rsidR="002A2C93" w:rsidRDefault="002A2C93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B27BC" w14:textId="77777777" w:rsidR="00B41F87" w:rsidRDefault="00B41F87" w:rsidP="00E54418">
      <w:r>
        <w:separator/>
      </w:r>
    </w:p>
  </w:footnote>
  <w:footnote w:type="continuationSeparator" w:id="0">
    <w:p w14:paraId="0DB1DF84" w14:textId="77777777" w:rsidR="00B41F87" w:rsidRDefault="00B41F87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03CD" w14:textId="65208782" w:rsidR="002A2C93" w:rsidRDefault="002A2C9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09B64A62"/>
    <w:multiLevelType w:val="hybridMultilevel"/>
    <w:tmpl w:val="C1683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3473DAC"/>
    <w:multiLevelType w:val="hybridMultilevel"/>
    <w:tmpl w:val="86BAF7EC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188B"/>
    <w:multiLevelType w:val="hybridMultilevel"/>
    <w:tmpl w:val="D2D611C2"/>
    <w:lvl w:ilvl="0" w:tplc="E27EBA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219FA"/>
    <w:multiLevelType w:val="multilevel"/>
    <w:tmpl w:val="7D6408F4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abstractNum w:abstractNumId="9" w15:restartNumberingAfterBreak="0">
    <w:nsid w:val="3A1628CF"/>
    <w:multiLevelType w:val="hybridMultilevel"/>
    <w:tmpl w:val="E3FCD740"/>
    <w:lvl w:ilvl="0" w:tplc="CC42B7C0">
      <w:start w:val="1"/>
      <w:numFmt w:val="upperRoman"/>
      <w:lvlText w:val="%1."/>
      <w:lvlJc w:val="left"/>
      <w:pPr>
        <w:ind w:left="1440" w:hanging="720"/>
      </w:pPr>
      <w:rPr>
        <w:rFonts w:eastAsia="SimSun" w:hint="default"/>
        <w:b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16AFD"/>
    <w:multiLevelType w:val="hybridMultilevel"/>
    <w:tmpl w:val="01F445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D1E21"/>
    <w:multiLevelType w:val="hybridMultilevel"/>
    <w:tmpl w:val="B4B659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342A"/>
    <w:multiLevelType w:val="hybridMultilevel"/>
    <w:tmpl w:val="DC02E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7BD3"/>
    <w:multiLevelType w:val="hybridMultilevel"/>
    <w:tmpl w:val="BC768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1418"/>
    <w:multiLevelType w:val="hybridMultilevel"/>
    <w:tmpl w:val="1E180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6"/>
  </w:num>
  <w:num w:numId="13">
    <w:abstractNumId w:val="8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3B2C"/>
    <w:rsid w:val="000136BA"/>
    <w:rsid w:val="00013746"/>
    <w:rsid w:val="0002217C"/>
    <w:rsid w:val="00022F7A"/>
    <w:rsid w:val="000246FD"/>
    <w:rsid w:val="00040BD4"/>
    <w:rsid w:val="000419CE"/>
    <w:rsid w:val="0004356E"/>
    <w:rsid w:val="00044B3A"/>
    <w:rsid w:val="000454DA"/>
    <w:rsid w:val="000462E8"/>
    <w:rsid w:val="00047625"/>
    <w:rsid w:val="00050D89"/>
    <w:rsid w:val="00053896"/>
    <w:rsid w:val="000545BB"/>
    <w:rsid w:val="0005673D"/>
    <w:rsid w:val="000568F7"/>
    <w:rsid w:val="00065504"/>
    <w:rsid w:val="0007292B"/>
    <w:rsid w:val="00073FB1"/>
    <w:rsid w:val="0007569A"/>
    <w:rsid w:val="00075CD0"/>
    <w:rsid w:val="000761AA"/>
    <w:rsid w:val="0007704F"/>
    <w:rsid w:val="00083205"/>
    <w:rsid w:val="00085178"/>
    <w:rsid w:val="00090263"/>
    <w:rsid w:val="000913D7"/>
    <w:rsid w:val="000919DD"/>
    <w:rsid w:val="00095A07"/>
    <w:rsid w:val="000974D4"/>
    <w:rsid w:val="00097C5E"/>
    <w:rsid w:val="000A13EE"/>
    <w:rsid w:val="000A1C9B"/>
    <w:rsid w:val="000A25B5"/>
    <w:rsid w:val="000A6256"/>
    <w:rsid w:val="000A6DF3"/>
    <w:rsid w:val="000B79C6"/>
    <w:rsid w:val="000B7BD1"/>
    <w:rsid w:val="000C13F8"/>
    <w:rsid w:val="000C1C78"/>
    <w:rsid w:val="000C73B6"/>
    <w:rsid w:val="000D4772"/>
    <w:rsid w:val="000D5859"/>
    <w:rsid w:val="000E4FB3"/>
    <w:rsid w:val="000F730B"/>
    <w:rsid w:val="000F7FE8"/>
    <w:rsid w:val="00100281"/>
    <w:rsid w:val="00100B9B"/>
    <w:rsid w:val="0010191C"/>
    <w:rsid w:val="00104F4C"/>
    <w:rsid w:val="00105685"/>
    <w:rsid w:val="0010615A"/>
    <w:rsid w:val="00110DE6"/>
    <w:rsid w:val="001148D7"/>
    <w:rsid w:val="001260D6"/>
    <w:rsid w:val="0014101D"/>
    <w:rsid w:val="00141BF3"/>
    <w:rsid w:val="00145499"/>
    <w:rsid w:val="00147200"/>
    <w:rsid w:val="001521FD"/>
    <w:rsid w:val="001522D2"/>
    <w:rsid w:val="001530FA"/>
    <w:rsid w:val="00153BDC"/>
    <w:rsid w:val="00156CDD"/>
    <w:rsid w:val="00160943"/>
    <w:rsid w:val="00161F61"/>
    <w:rsid w:val="001630CC"/>
    <w:rsid w:val="0017277A"/>
    <w:rsid w:val="00176B63"/>
    <w:rsid w:val="00182FC2"/>
    <w:rsid w:val="0018442E"/>
    <w:rsid w:val="00192B23"/>
    <w:rsid w:val="00193838"/>
    <w:rsid w:val="00194D68"/>
    <w:rsid w:val="00196B86"/>
    <w:rsid w:val="00196C6E"/>
    <w:rsid w:val="001A0758"/>
    <w:rsid w:val="001A1D34"/>
    <w:rsid w:val="001A46B0"/>
    <w:rsid w:val="001A53E4"/>
    <w:rsid w:val="001B2E47"/>
    <w:rsid w:val="001B344C"/>
    <w:rsid w:val="001B5291"/>
    <w:rsid w:val="001C4A2F"/>
    <w:rsid w:val="001C4E68"/>
    <w:rsid w:val="001D0E18"/>
    <w:rsid w:val="001D18EC"/>
    <w:rsid w:val="001D5F68"/>
    <w:rsid w:val="001D67EF"/>
    <w:rsid w:val="001E0C6E"/>
    <w:rsid w:val="001E0CD7"/>
    <w:rsid w:val="001E28B8"/>
    <w:rsid w:val="001E41B8"/>
    <w:rsid w:val="001E7906"/>
    <w:rsid w:val="001F1F3D"/>
    <w:rsid w:val="001F5CC5"/>
    <w:rsid w:val="00201E8F"/>
    <w:rsid w:val="0020675B"/>
    <w:rsid w:val="0020747C"/>
    <w:rsid w:val="002117C1"/>
    <w:rsid w:val="00213A75"/>
    <w:rsid w:val="0021492D"/>
    <w:rsid w:val="00214B0F"/>
    <w:rsid w:val="00216240"/>
    <w:rsid w:val="0021692B"/>
    <w:rsid w:val="00217AAF"/>
    <w:rsid w:val="00221E00"/>
    <w:rsid w:val="002237EA"/>
    <w:rsid w:val="002267D4"/>
    <w:rsid w:val="00230C12"/>
    <w:rsid w:val="00231677"/>
    <w:rsid w:val="00243F94"/>
    <w:rsid w:val="002440FE"/>
    <w:rsid w:val="002479F9"/>
    <w:rsid w:val="00247D44"/>
    <w:rsid w:val="00263490"/>
    <w:rsid w:val="00265F29"/>
    <w:rsid w:val="002746B1"/>
    <w:rsid w:val="002768B5"/>
    <w:rsid w:val="00282488"/>
    <w:rsid w:val="00283116"/>
    <w:rsid w:val="00283762"/>
    <w:rsid w:val="002838E1"/>
    <w:rsid w:val="002870BF"/>
    <w:rsid w:val="002A2C93"/>
    <w:rsid w:val="002A3331"/>
    <w:rsid w:val="002B03A2"/>
    <w:rsid w:val="002B09FD"/>
    <w:rsid w:val="002B4939"/>
    <w:rsid w:val="002C1321"/>
    <w:rsid w:val="002C6FF7"/>
    <w:rsid w:val="002C7B07"/>
    <w:rsid w:val="002D11A4"/>
    <w:rsid w:val="002D15A8"/>
    <w:rsid w:val="002E0C77"/>
    <w:rsid w:val="002E1F20"/>
    <w:rsid w:val="002E406F"/>
    <w:rsid w:val="002E4E36"/>
    <w:rsid w:val="002E6A6A"/>
    <w:rsid w:val="002F071D"/>
    <w:rsid w:val="002F0891"/>
    <w:rsid w:val="002F54AF"/>
    <w:rsid w:val="002F61E0"/>
    <w:rsid w:val="002F6B9A"/>
    <w:rsid w:val="00300230"/>
    <w:rsid w:val="003018E5"/>
    <w:rsid w:val="00301E38"/>
    <w:rsid w:val="003028A8"/>
    <w:rsid w:val="00303BF8"/>
    <w:rsid w:val="00306093"/>
    <w:rsid w:val="00306DA9"/>
    <w:rsid w:val="00313A76"/>
    <w:rsid w:val="00313C93"/>
    <w:rsid w:val="0031697C"/>
    <w:rsid w:val="00317C43"/>
    <w:rsid w:val="00317E2D"/>
    <w:rsid w:val="003214AB"/>
    <w:rsid w:val="00323EDC"/>
    <w:rsid w:val="00327937"/>
    <w:rsid w:val="00337C85"/>
    <w:rsid w:val="003419F6"/>
    <w:rsid w:val="00342827"/>
    <w:rsid w:val="00343665"/>
    <w:rsid w:val="00343F7E"/>
    <w:rsid w:val="00344C06"/>
    <w:rsid w:val="003547A0"/>
    <w:rsid w:val="003602A4"/>
    <w:rsid w:val="00363CE3"/>
    <w:rsid w:val="003644C6"/>
    <w:rsid w:val="003653CE"/>
    <w:rsid w:val="0036648F"/>
    <w:rsid w:val="003772D9"/>
    <w:rsid w:val="00377BE7"/>
    <w:rsid w:val="00380397"/>
    <w:rsid w:val="0038281F"/>
    <w:rsid w:val="00392E6C"/>
    <w:rsid w:val="00394B68"/>
    <w:rsid w:val="003958BE"/>
    <w:rsid w:val="003A28AB"/>
    <w:rsid w:val="003A2967"/>
    <w:rsid w:val="003A3CFE"/>
    <w:rsid w:val="003A6063"/>
    <w:rsid w:val="003A71EC"/>
    <w:rsid w:val="003B2965"/>
    <w:rsid w:val="003B3373"/>
    <w:rsid w:val="003B471B"/>
    <w:rsid w:val="003B5B22"/>
    <w:rsid w:val="003B7FFD"/>
    <w:rsid w:val="003C212D"/>
    <w:rsid w:val="003C227B"/>
    <w:rsid w:val="003C62A7"/>
    <w:rsid w:val="003D24D0"/>
    <w:rsid w:val="003D4036"/>
    <w:rsid w:val="003D77B1"/>
    <w:rsid w:val="003E035A"/>
    <w:rsid w:val="003E050D"/>
    <w:rsid w:val="003F1ACB"/>
    <w:rsid w:val="00401620"/>
    <w:rsid w:val="00407005"/>
    <w:rsid w:val="00416B1D"/>
    <w:rsid w:val="0042127A"/>
    <w:rsid w:val="00423695"/>
    <w:rsid w:val="0042546A"/>
    <w:rsid w:val="004301AD"/>
    <w:rsid w:val="00430E3C"/>
    <w:rsid w:val="004319E8"/>
    <w:rsid w:val="00433499"/>
    <w:rsid w:val="00433C14"/>
    <w:rsid w:val="004459E2"/>
    <w:rsid w:val="004467DD"/>
    <w:rsid w:val="00447291"/>
    <w:rsid w:val="00457759"/>
    <w:rsid w:val="00460AFE"/>
    <w:rsid w:val="0046639E"/>
    <w:rsid w:val="00471E5F"/>
    <w:rsid w:val="00480E1E"/>
    <w:rsid w:val="00482465"/>
    <w:rsid w:val="00482C35"/>
    <w:rsid w:val="00485321"/>
    <w:rsid w:val="00487ADD"/>
    <w:rsid w:val="00490D12"/>
    <w:rsid w:val="00497122"/>
    <w:rsid w:val="004A4E42"/>
    <w:rsid w:val="004A5FEF"/>
    <w:rsid w:val="004A77A9"/>
    <w:rsid w:val="004B03C6"/>
    <w:rsid w:val="004B464D"/>
    <w:rsid w:val="004C1BC8"/>
    <w:rsid w:val="004C358A"/>
    <w:rsid w:val="004D12E5"/>
    <w:rsid w:val="004D6820"/>
    <w:rsid w:val="004D6CA8"/>
    <w:rsid w:val="004E0D13"/>
    <w:rsid w:val="004E3B26"/>
    <w:rsid w:val="004E51E9"/>
    <w:rsid w:val="004F07F3"/>
    <w:rsid w:val="004F2A19"/>
    <w:rsid w:val="004F33BB"/>
    <w:rsid w:val="004F3B7F"/>
    <w:rsid w:val="004F5A32"/>
    <w:rsid w:val="004F608E"/>
    <w:rsid w:val="004F69E6"/>
    <w:rsid w:val="00500EF1"/>
    <w:rsid w:val="0050115B"/>
    <w:rsid w:val="00502757"/>
    <w:rsid w:val="0050323E"/>
    <w:rsid w:val="00505394"/>
    <w:rsid w:val="00506294"/>
    <w:rsid w:val="00524E39"/>
    <w:rsid w:val="00525327"/>
    <w:rsid w:val="00525EF0"/>
    <w:rsid w:val="00530A6C"/>
    <w:rsid w:val="00530F25"/>
    <w:rsid w:val="005316FC"/>
    <w:rsid w:val="00535A7D"/>
    <w:rsid w:val="00536DF1"/>
    <w:rsid w:val="005374EF"/>
    <w:rsid w:val="0054421A"/>
    <w:rsid w:val="005502EF"/>
    <w:rsid w:val="00554C07"/>
    <w:rsid w:val="00555D28"/>
    <w:rsid w:val="00560A96"/>
    <w:rsid w:val="0056336E"/>
    <w:rsid w:val="00563D84"/>
    <w:rsid w:val="00566DE4"/>
    <w:rsid w:val="00573EEA"/>
    <w:rsid w:val="00574390"/>
    <w:rsid w:val="0057639F"/>
    <w:rsid w:val="00582262"/>
    <w:rsid w:val="005832EC"/>
    <w:rsid w:val="00591ED9"/>
    <w:rsid w:val="00595315"/>
    <w:rsid w:val="005971A8"/>
    <w:rsid w:val="0059731C"/>
    <w:rsid w:val="005A054A"/>
    <w:rsid w:val="005B0D15"/>
    <w:rsid w:val="005B4EB5"/>
    <w:rsid w:val="005C1AE3"/>
    <w:rsid w:val="005C73DA"/>
    <w:rsid w:val="005D64A4"/>
    <w:rsid w:val="005E0AA5"/>
    <w:rsid w:val="005E0ABF"/>
    <w:rsid w:val="005E267F"/>
    <w:rsid w:val="005E3BB9"/>
    <w:rsid w:val="005E40D6"/>
    <w:rsid w:val="005E7C55"/>
    <w:rsid w:val="005F64C1"/>
    <w:rsid w:val="005F6A02"/>
    <w:rsid w:val="00606288"/>
    <w:rsid w:val="00613C93"/>
    <w:rsid w:val="00614682"/>
    <w:rsid w:val="006159B2"/>
    <w:rsid w:val="00622635"/>
    <w:rsid w:val="00623E36"/>
    <w:rsid w:val="006274B4"/>
    <w:rsid w:val="00630349"/>
    <w:rsid w:val="006311EB"/>
    <w:rsid w:val="006315ED"/>
    <w:rsid w:val="00632243"/>
    <w:rsid w:val="00632657"/>
    <w:rsid w:val="006353F2"/>
    <w:rsid w:val="00636D81"/>
    <w:rsid w:val="00642A1D"/>
    <w:rsid w:val="00642C01"/>
    <w:rsid w:val="00645746"/>
    <w:rsid w:val="00647D5F"/>
    <w:rsid w:val="00647F13"/>
    <w:rsid w:val="00651A5F"/>
    <w:rsid w:val="0065235B"/>
    <w:rsid w:val="0065362E"/>
    <w:rsid w:val="00654C16"/>
    <w:rsid w:val="0065672E"/>
    <w:rsid w:val="00661493"/>
    <w:rsid w:val="00663637"/>
    <w:rsid w:val="00663E94"/>
    <w:rsid w:val="0066439D"/>
    <w:rsid w:val="006703F2"/>
    <w:rsid w:val="00670C11"/>
    <w:rsid w:val="0067434F"/>
    <w:rsid w:val="0067577A"/>
    <w:rsid w:val="0067662B"/>
    <w:rsid w:val="006778C9"/>
    <w:rsid w:val="00681660"/>
    <w:rsid w:val="006914D6"/>
    <w:rsid w:val="0069170F"/>
    <w:rsid w:val="00691854"/>
    <w:rsid w:val="00692052"/>
    <w:rsid w:val="00697FB8"/>
    <w:rsid w:val="006A1043"/>
    <w:rsid w:val="006A1BA1"/>
    <w:rsid w:val="006A22EB"/>
    <w:rsid w:val="006A2CC8"/>
    <w:rsid w:val="006A409F"/>
    <w:rsid w:val="006A4A15"/>
    <w:rsid w:val="006A53FF"/>
    <w:rsid w:val="006A5557"/>
    <w:rsid w:val="006B3E2C"/>
    <w:rsid w:val="006C3A53"/>
    <w:rsid w:val="006C4C11"/>
    <w:rsid w:val="006D2C67"/>
    <w:rsid w:val="006E1715"/>
    <w:rsid w:val="00702B76"/>
    <w:rsid w:val="007032AB"/>
    <w:rsid w:val="00705399"/>
    <w:rsid w:val="0071282E"/>
    <w:rsid w:val="00712C83"/>
    <w:rsid w:val="0072015E"/>
    <w:rsid w:val="00723D3B"/>
    <w:rsid w:val="00732049"/>
    <w:rsid w:val="00734178"/>
    <w:rsid w:val="00736187"/>
    <w:rsid w:val="00740032"/>
    <w:rsid w:val="007423FE"/>
    <w:rsid w:val="00744613"/>
    <w:rsid w:val="00744CF7"/>
    <w:rsid w:val="007471F5"/>
    <w:rsid w:val="0075014B"/>
    <w:rsid w:val="00760FA9"/>
    <w:rsid w:val="007714B5"/>
    <w:rsid w:val="0077219C"/>
    <w:rsid w:val="0077506F"/>
    <w:rsid w:val="007771C7"/>
    <w:rsid w:val="00792B11"/>
    <w:rsid w:val="007A00AB"/>
    <w:rsid w:val="007A48B6"/>
    <w:rsid w:val="007B3989"/>
    <w:rsid w:val="007B41B1"/>
    <w:rsid w:val="007C3A8B"/>
    <w:rsid w:val="007C54B0"/>
    <w:rsid w:val="007C74A3"/>
    <w:rsid w:val="007D1AAE"/>
    <w:rsid w:val="007E0B22"/>
    <w:rsid w:val="007E26DD"/>
    <w:rsid w:val="007E60E4"/>
    <w:rsid w:val="007E708C"/>
    <w:rsid w:val="007E72F6"/>
    <w:rsid w:val="007F18C2"/>
    <w:rsid w:val="007F2ED5"/>
    <w:rsid w:val="007F5EC1"/>
    <w:rsid w:val="00802312"/>
    <w:rsid w:val="00803F09"/>
    <w:rsid w:val="008055D2"/>
    <w:rsid w:val="00807156"/>
    <w:rsid w:val="00811233"/>
    <w:rsid w:val="00813D09"/>
    <w:rsid w:val="00822239"/>
    <w:rsid w:val="008268AE"/>
    <w:rsid w:val="0083522F"/>
    <w:rsid w:val="00837921"/>
    <w:rsid w:val="00840C23"/>
    <w:rsid w:val="00841F21"/>
    <w:rsid w:val="0084745A"/>
    <w:rsid w:val="00850EEA"/>
    <w:rsid w:val="008523A9"/>
    <w:rsid w:val="008536E9"/>
    <w:rsid w:val="0085730C"/>
    <w:rsid w:val="008666D2"/>
    <w:rsid w:val="008675AA"/>
    <w:rsid w:val="00867925"/>
    <w:rsid w:val="00867A86"/>
    <w:rsid w:val="00867A96"/>
    <w:rsid w:val="00872D9A"/>
    <w:rsid w:val="00877891"/>
    <w:rsid w:val="00881250"/>
    <w:rsid w:val="0088198B"/>
    <w:rsid w:val="008831B6"/>
    <w:rsid w:val="00884919"/>
    <w:rsid w:val="00884A2B"/>
    <w:rsid w:val="008A23E7"/>
    <w:rsid w:val="008A3DD9"/>
    <w:rsid w:val="008A4042"/>
    <w:rsid w:val="008A5086"/>
    <w:rsid w:val="008A67F9"/>
    <w:rsid w:val="008B131F"/>
    <w:rsid w:val="008B3242"/>
    <w:rsid w:val="008B4862"/>
    <w:rsid w:val="008B5C9A"/>
    <w:rsid w:val="008B6340"/>
    <w:rsid w:val="008B7386"/>
    <w:rsid w:val="008C0D06"/>
    <w:rsid w:val="008C259F"/>
    <w:rsid w:val="008C286A"/>
    <w:rsid w:val="008C2E6E"/>
    <w:rsid w:val="008C5DFD"/>
    <w:rsid w:val="008D0BB1"/>
    <w:rsid w:val="008D4613"/>
    <w:rsid w:val="008D4802"/>
    <w:rsid w:val="008D687B"/>
    <w:rsid w:val="008E2E85"/>
    <w:rsid w:val="008E2F91"/>
    <w:rsid w:val="008E4D4B"/>
    <w:rsid w:val="008E7E66"/>
    <w:rsid w:val="008F10CB"/>
    <w:rsid w:val="008F7503"/>
    <w:rsid w:val="0090225C"/>
    <w:rsid w:val="00902977"/>
    <w:rsid w:val="00903964"/>
    <w:rsid w:val="00904304"/>
    <w:rsid w:val="0091350D"/>
    <w:rsid w:val="009157A5"/>
    <w:rsid w:val="009311CF"/>
    <w:rsid w:val="00934081"/>
    <w:rsid w:val="0093794D"/>
    <w:rsid w:val="00950698"/>
    <w:rsid w:val="009611AA"/>
    <w:rsid w:val="0096174A"/>
    <w:rsid w:val="009620EB"/>
    <w:rsid w:val="00965E82"/>
    <w:rsid w:val="00966085"/>
    <w:rsid w:val="00972E63"/>
    <w:rsid w:val="00980083"/>
    <w:rsid w:val="00985247"/>
    <w:rsid w:val="00986333"/>
    <w:rsid w:val="009875C0"/>
    <w:rsid w:val="009879B7"/>
    <w:rsid w:val="009912E8"/>
    <w:rsid w:val="00991343"/>
    <w:rsid w:val="0099160F"/>
    <w:rsid w:val="009960A6"/>
    <w:rsid w:val="00996F92"/>
    <w:rsid w:val="009A31DA"/>
    <w:rsid w:val="009B1F93"/>
    <w:rsid w:val="009B447C"/>
    <w:rsid w:val="009B535B"/>
    <w:rsid w:val="009B7506"/>
    <w:rsid w:val="009C1722"/>
    <w:rsid w:val="009C1A2C"/>
    <w:rsid w:val="009C27C7"/>
    <w:rsid w:val="009D20F8"/>
    <w:rsid w:val="009D2E00"/>
    <w:rsid w:val="009D346A"/>
    <w:rsid w:val="009D39E9"/>
    <w:rsid w:val="009D50AE"/>
    <w:rsid w:val="009E123A"/>
    <w:rsid w:val="009E32C5"/>
    <w:rsid w:val="009E4460"/>
    <w:rsid w:val="009E7928"/>
    <w:rsid w:val="009F0A34"/>
    <w:rsid w:val="00A04679"/>
    <w:rsid w:val="00A176EA"/>
    <w:rsid w:val="00A2269C"/>
    <w:rsid w:val="00A26179"/>
    <w:rsid w:val="00A37060"/>
    <w:rsid w:val="00A408CD"/>
    <w:rsid w:val="00A415B9"/>
    <w:rsid w:val="00A41B10"/>
    <w:rsid w:val="00A448CE"/>
    <w:rsid w:val="00A5529E"/>
    <w:rsid w:val="00A55860"/>
    <w:rsid w:val="00A67CE1"/>
    <w:rsid w:val="00A70CA4"/>
    <w:rsid w:val="00A76853"/>
    <w:rsid w:val="00A76CE8"/>
    <w:rsid w:val="00A800EA"/>
    <w:rsid w:val="00A80750"/>
    <w:rsid w:val="00A84251"/>
    <w:rsid w:val="00A847CE"/>
    <w:rsid w:val="00A9640A"/>
    <w:rsid w:val="00AA1600"/>
    <w:rsid w:val="00AA636C"/>
    <w:rsid w:val="00AB0A5B"/>
    <w:rsid w:val="00AB2E7C"/>
    <w:rsid w:val="00AC2076"/>
    <w:rsid w:val="00AC6847"/>
    <w:rsid w:val="00AD36D5"/>
    <w:rsid w:val="00AD54BE"/>
    <w:rsid w:val="00AD5983"/>
    <w:rsid w:val="00AD6AD1"/>
    <w:rsid w:val="00AD6D56"/>
    <w:rsid w:val="00AE3095"/>
    <w:rsid w:val="00AF3D87"/>
    <w:rsid w:val="00AF6694"/>
    <w:rsid w:val="00B0551C"/>
    <w:rsid w:val="00B11960"/>
    <w:rsid w:val="00B212DF"/>
    <w:rsid w:val="00B33D87"/>
    <w:rsid w:val="00B409A2"/>
    <w:rsid w:val="00B41F87"/>
    <w:rsid w:val="00B42CAA"/>
    <w:rsid w:val="00B44A64"/>
    <w:rsid w:val="00B4588B"/>
    <w:rsid w:val="00B50CA1"/>
    <w:rsid w:val="00B551D7"/>
    <w:rsid w:val="00B572C9"/>
    <w:rsid w:val="00B64BFC"/>
    <w:rsid w:val="00B70DAE"/>
    <w:rsid w:val="00B7285F"/>
    <w:rsid w:val="00B7292B"/>
    <w:rsid w:val="00B72EF9"/>
    <w:rsid w:val="00B7432B"/>
    <w:rsid w:val="00B75489"/>
    <w:rsid w:val="00B7627B"/>
    <w:rsid w:val="00B82183"/>
    <w:rsid w:val="00B82BD2"/>
    <w:rsid w:val="00B87D85"/>
    <w:rsid w:val="00B923E5"/>
    <w:rsid w:val="00BA09E1"/>
    <w:rsid w:val="00BA3356"/>
    <w:rsid w:val="00BA34F9"/>
    <w:rsid w:val="00BA7F73"/>
    <w:rsid w:val="00BB0B88"/>
    <w:rsid w:val="00BB123A"/>
    <w:rsid w:val="00BB28DB"/>
    <w:rsid w:val="00BB3865"/>
    <w:rsid w:val="00BB76F1"/>
    <w:rsid w:val="00BB785A"/>
    <w:rsid w:val="00BC6004"/>
    <w:rsid w:val="00BE180C"/>
    <w:rsid w:val="00BE335F"/>
    <w:rsid w:val="00BE3E9D"/>
    <w:rsid w:val="00BF0C88"/>
    <w:rsid w:val="00BF3F53"/>
    <w:rsid w:val="00C001E7"/>
    <w:rsid w:val="00C02CC3"/>
    <w:rsid w:val="00C04516"/>
    <w:rsid w:val="00C0568D"/>
    <w:rsid w:val="00C07415"/>
    <w:rsid w:val="00C10BC1"/>
    <w:rsid w:val="00C15639"/>
    <w:rsid w:val="00C15BEE"/>
    <w:rsid w:val="00C17140"/>
    <w:rsid w:val="00C17D2A"/>
    <w:rsid w:val="00C22118"/>
    <w:rsid w:val="00C233B6"/>
    <w:rsid w:val="00C316BA"/>
    <w:rsid w:val="00C31C32"/>
    <w:rsid w:val="00C325C2"/>
    <w:rsid w:val="00C43691"/>
    <w:rsid w:val="00C44F3E"/>
    <w:rsid w:val="00C454FB"/>
    <w:rsid w:val="00C47057"/>
    <w:rsid w:val="00C506C4"/>
    <w:rsid w:val="00C51743"/>
    <w:rsid w:val="00C53436"/>
    <w:rsid w:val="00C61B1A"/>
    <w:rsid w:val="00C679B8"/>
    <w:rsid w:val="00C70CB6"/>
    <w:rsid w:val="00C72D7E"/>
    <w:rsid w:val="00C77BFE"/>
    <w:rsid w:val="00C80FF8"/>
    <w:rsid w:val="00C87DE3"/>
    <w:rsid w:val="00C935F8"/>
    <w:rsid w:val="00C9547F"/>
    <w:rsid w:val="00C95F4B"/>
    <w:rsid w:val="00C97779"/>
    <w:rsid w:val="00CA3862"/>
    <w:rsid w:val="00CA7B8E"/>
    <w:rsid w:val="00CB6806"/>
    <w:rsid w:val="00CB7071"/>
    <w:rsid w:val="00CC67D8"/>
    <w:rsid w:val="00CC7EF8"/>
    <w:rsid w:val="00CD1A01"/>
    <w:rsid w:val="00CD430F"/>
    <w:rsid w:val="00CD579C"/>
    <w:rsid w:val="00CD62B7"/>
    <w:rsid w:val="00CD6C1D"/>
    <w:rsid w:val="00CD7D67"/>
    <w:rsid w:val="00CE0C27"/>
    <w:rsid w:val="00CE1A9C"/>
    <w:rsid w:val="00CE1D15"/>
    <w:rsid w:val="00CE3061"/>
    <w:rsid w:val="00D02344"/>
    <w:rsid w:val="00D031EA"/>
    <w:rsid w:val="00D03F13"/>
    <w:rsid w:val="00D05F16"/>
    <w:rsid w:val="00D0671F"/>
    <w:rsid w:val="00D10525"/>
    <w:rsid w:val="00D153F3"/>
    <w:rsid w:val="00D16FD8"/>
    <w:rsid w:val="00D22A2F"/>
    <w:rsid w:val="00D24314"/>
    <w:rsid w:val="00D24FEE"/>
    <w:rsid w:val="00D25FC4"/>
    <w:rsid w:val="00D2659E"/>
    <w:rsid w:val="00D27BD5"/>
    <w:rsid w:val="00D3113E"/>
    <w:rsid w:val="00D403CC"/>
    <w:rsid w:val="00D43EC2"/>
    <w:rsid w:val="00D45797"/>
    <w:rsid w:val="00D4678B"/>
    <w:rsid w:val="00D476D5"/>
    <w:rsid w:val="00D478A9"/>
    <w:rsid w:val="00D51C9B"/>
    <w:rsid w:val="00D533AA"/>
    <w:rsid w:val="00D57D33"/>
    <w:rsid w:val="00D61927"/>
    <w:rsid w:val="00D6780B"/>
    <w:rsid w:val="00D7185F"/>
    <w:rsid w:val="00D7383C"/>
    <w:rsid w:val="00D83377"/>
    <w:rsid w:val="00D8482F"/>
    <w:rsid w:val="00D85472"/>
    <w:rsid w:val="00D91D2B"/>
    <w:rsid w:val="00D935FC"/>
    <w:rsid w:val="00D93867"/>
    <w:rsid w:val="00D941CF"/>
    <w:rsid w:val="00D95003"/>
    <w:rsid w:val="00D95CBD"/>
    <w:rsid w:val="00DA0E03"/>
    <w:rsid w:val="00DA1ACC"/>
    <w:rsid w:val="00DA29FF"/>
    <w:rsid w:val="00DA448E"/>
    <w:rsid w:val="00DB028C"/>
    <w:rsid w:val="00DB20B7"/>
    <w:rsid w:val="00DB5403"/>
    <w:rsid w:val="00DC0CB2"/>
    <w:rsid w:val="00DC1657"/>
    <w:rsid w:val="00DC2BF9"/>
    <w:rsid w:val="00DC7EA9"/>
    <w:rsid w:val="00DD2074"/>
    <w:rsid w:val="00DD346B"/>
    <w:rsid w:val="00DD3B0C"/>
    <w:rsid w:val="00DD58FA"/>
    <w:rsid w:val="00DE5398"/>
    <w:rsid w:val="00DE67D1"/>
    <w:rsid w:val="00DE6FB0"/>
    <w:rsid w:val="00DF555A"/>
    <w:rsid w:val="00DF679C"/>
    <w:rsid w:val="00E02F78"/>
    <w:rsid w:val="00E0313C"/>
    <w:rsid w:val="00E0359A"/>
    <w:rsid w:val="00E05EC0"/>
    <w:rsid w:val="00E13CC0"/>
    <w:rsid w:val="00E14733"/>
    <w:rsid w:val="00E14754"/>
    <w:rsid w:val="00E221D6"/>
    <w:rsid w:val="00E30897"/>
    <w:rsid w:val="00E320D2"/>
    <w:rsid w:val="00E35E4F"/>
    <w:rsid w:val="00E42712"/>
    <w:rsid w:val="00E451AE"/>
    <w:rsid w:val="00E47E2B"/>
    <w:rsid w:val="00E516F6"/>
    <w:rsid w:val="00E54418"/>
    <w:rsid w:val="00E54EFE"/>
    <w:rsid w:val="00E55B18"/>
    <w:rsid w:val="00E638A5"/>
    <w:rsid w:val="00E6500E"/>
    <w:rsid w:val="00E67B72"/>
    <w:rsid w:val="00E73254"/>
    <w:rsid w:val="00E75A2D"/>
    <w:rsid w:val="00E76115"/>
    <w:rsid w:val="00E768F0"/>
    <w:rsid w:val="00E83DA5"/>
    <w:rsid w:val="00E8458A"/>
    <w:rsid w:val="00E85167"/>
    <w:rsid w:val="00E9153D"/>
    <w:rsid w:val="00E940C4"/>
    <w:rsid w:val="00EA3D5C"/>
    <w:rsid w:val="00EA4A7B"/>
    <w:rsid w:val="00EA7109"/>
    <w:rsid w:val="00EB7959"/>
    <w:rsid w:val="00EC06ED"/>
    <w:rsid w:val="00EC6C5B"/>
    <w:rsid w:val="00EC71A3"/>
    <w:rsid w:val="00ED28CA"/>
    <w:rsid w:val="00ED4447"/>
    <w:rsid w:val="00ED6247"/>
    <w:rsid w:val="00ED69F8"/>
    <w:rsid w:val="00EE677C"/>
    <w:rsid w:val="00EE702C"/>
    <w:rsid w:val="00EF4D61"/>
    <w:rsid w:val="00F01823"/>
    <w:rsid w:val="00F0192E"/>
    <w:rsid w:val="00F03681"/>
    <w:rsid w:val="00F10220"/>
    <w:rsid w:val="00F11B3D"/>
    <w:rsid w:val="00F1504A"/>
    <w:rsid w:val="00F15B01"/>
    <w:rsid w:val="00F16390"/>
    <w:rsid w:val="00F20840"/>
    <w:rsid w:val="00F20B64"/>
    <w:rsid w:val="00F263C3"/>
    <w:rsid w:val="00F3624F"/>
    <w:rsid w:val="00F36A5E"/>
    <w:rsid w:val="00F42136"/>
    <w:rsid w:val="00F4517C"/>
    <w:rsid w:val="00F45935"/>
    <w:rsid w:val="00F468C8"/>
    <w:rsid w:val="00F50264"/>
    <w:rsid w:val="00F505F9"/>
    <w:rsid w:val="00F52C6B"/>
    <w:rsid w:val="00F570A5"/>
    <w:rsid w:val="00F57894"/>
    <w:rsid w:val="00F60341"/>
    <w:rsid w:val="00F631C9"/>
    <w:rsid w:val="00F64CA5"/>
    <w:rsid w:val="00F65538"/>
    <w:rsid w:val="00F67126"/>
    <w:rsid w:val="00F726E4"/>
    <w:rsid w:val="00F767E3"/>
    <w:rsid w:val="00F77ECE"/>
    <w:rsid w:val="00F77FF3"/>
    <w:rsid w:val="00F80C9A"/>
    <w:rsid w:val="00F811DD"/>
    <w:rsid w:val="00F848CF"/>
    <w:rsid w:val="00F87388"/>
    <w:rsid w:val="00F91555"/>
    <w:rsid w:val="00F923C0"/>
    <w:rsid w:val="00F93654"/>
    <w:rsid w:val="00F9482E"/>
    <w:rsid w:val="00F9529C"/>
    <w:rsid w:val="00FA1A95"/>
    <w:rsid w:val="00FA4A85"/>
    <w:rsid w:val="00FA54BB"/>
    <w:rsid w:val="00FA7211"/>
    <w:rsid w:val="00FB303C"/>
    <w:rsid w:val="00FB4F78"/>
    <w:rsid w:val="00FD055C"/>
    <w:rsid w:val="00FD21E1"/>
    <w:rsid w:val="00FD50C9"/>
    <w:rsid w:val="00FE0A4F"/>
    <w:rsid w:val="00FE2C0F"/>
    <w:rsid w:val="00FE2DA6"/>
    <w:rsid w:val="00FE7DAE"/>
    <w:rsid w:val="00FF1F4B"/>
    <w:rsid w:val="00FF3E37"/>
    <w:rsid w:val="00FF4475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semiHidden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73F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3FB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3FB1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3F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3FB1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FB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FB1"/>
    <w:rPr>
      <w:rFonts w:ascii="Segoe UI" w:hAnsi="Segoe UI"/>
      <w:color w:val="00000A"/>
      <w:sz w:val="18"/>
      <w:szCs w:val="16"/>
    </w:rPr>
  </w:style>
  <w:style w:type="paragraph" w:customStyle="1" w:styleId="Default">
    <w:name w:val="Default"/>
    <w:rsid w:val="00C233B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bidi="ar-SA"/>
    </w:rPr>
  </w:style>
  <w:style w:type="character" w:styleId="Forte">
    <w:name w:val="Strong"/>
    <w:basedOn w:val="Fontepargpadro"/>
    <w:uiPriority w:val="22"/>
    <w:qFormat/>
    <w:rsid w:val="007E0B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8C5E-7C8A-4979-8144-4F5C8843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3953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Laís Fleury - CAU/GO</cp:lastModifiedBy>
  <cp:revision>5</cp:revision>
  <cp:lastPrinted>2020-07-21T19:53:00Z</cp:lastPrinted>
  <dcterms:created xsi:type="dcterms:W3CDTF">2023-08-16T14:13:00Z</dcterms:created>
  <dcterms:modified xsi:type="dcterms:W3CDTF">2023-09-25T13:05:00Z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