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W w:w="8720" w:type="dxa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B3FFB" w:rsidRPr="003600EA" w14:paraId="42706DA5" w14:textId="77777777" w:rsidTr="0005104A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672C1640" w14:textId="77777777" w:rsidR="00CB3FFB" w:rsidRPr="003600EA" w:rsidRDefault="00CB3FFB" w:rsidP="00DA6A82">
            <w:pPr>
              <w:rPr>
                <w:rFonts w:ascii="Times New Roman" w:hAnsi="Times New Roman" w:cs="Times New Roman"/>
                <w:b/>
              </w:rPr>
            </w:pPr>
            <w:r w:rsidRPr="003600EA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15E8711" w14:textId="77777777" w:rsidR="00CB3FFB" w:rsidRPr="003600EA" w:rsidRDefault="00CB3FFB" w:rsidP="00DA6A82">
            <w:pPr>
              <w:rPr>
                <w:rFonts w:ascii="Times New Roman" w:hAnsi="Times New Roman" w:cs="Times New Roman"/>
                <w:b/>
              </w:rPr>
            </w:pPr>
            <w:r w:rsidRPr="003600EA">
              <w:rPr>
                <w:rFonts w:ascii="Times New Roman" w:hAnsi="Times New Roman" w:cs="Times New Roman"/>
                <w:b/>
              </w:rPr>
              <w:t>1709775</w:t>
            </w:r>
            <w:r w:rsidRPr="003600EA">
              <w:rPr>
                <w:rFonts w:ascii="Times New Roman" w:eastAsia="Times New Roman" w:hAnsi="Times New Roman" w:cs="Times New Roman"/>
                <w:b/>
              </w:rPr>
              <w:t>/2023</w:t>
            </w:r>
          </w:p>
        </w:tc>
      </w:tr>
      <w:tr w:rsidR="00CB3FFB" w:rsidRPr="003600EA" w14:paraId="3C8C778E" w14:textId="77777777" w:rsidTr="0005104A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6E2B1DF1" w14:textId="77777777" w:rsidR="00CB3FFB" w:rsidRPr="003600EA" w:rsidRDefault="00CB3FFB" w:rsidP="00DA6A82">
            <w:pPr>
              <w:rPr>
                <w:rFonts w:ascii="Times New Roman" w:hAnsi="Times New Roman" w:cs="Times New Roman"/>
              </w:rPr>
            </w:pPr>
            <w:r w:rsidRPr="003600EA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7289FF0" w14:textId="77777777" w:rsidR="00CB3FFB" w:rsidRPr="003600EA" w:rsidRDefault="00CB3FFB" w:rsidP="00DA6A82">
            <w:pPr>
              <w:rPr>
                <w:rFonts w:ascii="Times New Roman" w:hAnsi="Times New Roman" w:cs="Times New Roman"/>
              </w:rPr>
            </w:pPr>
            <w:r w:rsidRPr="003600EA">
              <w:rPr>
                <w:rFonts w:ascii="Times New Roman" w:hAnsi="Times New Roman" w:cs="Times New Roman"/>
                <w:b/>
              </w:rPr>
              <w:t>ÁREA TÉCNICA – ATEC-CAU/GO</w:t>
            </w:r>
          </w:p>
        </w:tc>
      </w:tr>
      <w:tr w:rsidR="00CB3FFB" w:rsidRPr="003600EA" w14:paraId="490F8AC3" w14:textId="77777777" w:rsidTr="0005104A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73D3535B" w14:textId="77777777" w:rsidR="00CB3FFB" w:rsidRPr="003600EA" w:rsidRDefault="00CB3FFB" w:rsidP="00DA6A82">
            <w:pPr>
              <w:rPr>
                <w:rFonts w:ascii="Times New Roman" w:hAnsi="Times New Roman" w:cs="Times New Roman"/>
              </w:rPr>
            </w:pPr>
            <w:r w:rsidRPr="003600EA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0D31C2EC" w14:textId="77777777" w:rsidR="00CB3FFB" w:rsidRPr="003600EA" w:rsidRDefault="00CB3FFB" w:rsidP="00DA6A8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600EA">
              <w:rPr>
                <w:rFonts w:ascii="Times New Roman" w:hAnsi="Times New Roman" w:cs="Times New Roman"/>
                <w:b/>
                <w:bCs/>
              </w:rPr>
              <w:t>CERTIDÃO DE ACERVO TÉCNICO COM ATESTADO</w:t>
            </w:r>
          </w:p>
        </w:tc>
      </w:tr>
    </w:tbl>
    <w:p w14:paraId="798E3BE9" w14:textId="77777777" w:rsidR="00C63891" w:rsidRPr="003600EA" w:rsidRDefault="00C63891" w:rsidP="00990F88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3600EA" w14:paraId="0F4A8E7B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609D581F" w14:textId="4FF12E88" w:rsidR="00C63891" w:rsidRPr="003600EA" w:rsidRDefault="00C63891" w:rsidP="00990F88">
            <w:pPr>
              <w:jc w:val="center"/>
              <w:rPr>
                <w:rFonts w:ascii="Times New Roman" w:hAnsi="Times New Roman" w:cs="Times New Roman"/>
              </w:rPr>
            </w:pPr>
            <w:r w:rsidRPr="003600EA">
              <w:rPr>
                <w:rFonts w:ascii="Times New Roman" w:hAnsi="Times New Roman" w:cs="Times New Roman"/>
                <w:b/>
              </w:rPr>
              <w:t xml:space="preserve">RELATÓRIO E </w:t>
            </w:r>
            <w:r w:rsidR="00187516" w:rsidRPr="003600EA">
              <w:rPr>
                <w:rFonts w:ascii="Times New Roman" w:hAnsi="Times New Roman" w:cs="Times New Roman"/>
                <w:b/>
              </w:rPr>
              <w:t>DECISÃO SOBRE PEDIDO DE RECONSIDERAÇÃO</w:t>
            </w:r>
          </w:p>
        </w:tc>
      </w:tr>
    </w:tbl>
    <w:p w14:paraId="3A48C9C5" w14:textId="603CC566" w:rsidR="00C63891" w:rsidRPr="003600EA" w:rsidRDefault="00C63891" w:rsidP="00990F88">
      <w:pPr>
        <w:rPr>
          <w:rFonts w:ascii="Times New Roman" w:hAnsi="Times New Roman" w:cs="Times New Roman"/>
        </w:rPr>
      </w:pPr>
    </w:p>
    <w:p w14:paraId="371D9E5F" w14:textId="300AF230" w:rsidR="00C63891" w:rsidRPr="003600EA" w:rsidRDefault="007F2D15" w:rsidP="00B54493">
      <w:pPr>
        <w:ind w:firstLine="720"/>
        <w:jc w:val="both"/>
        <w:rPr>
          <w:rFonts w:ascii="Times New Roman" w:hAnsi="Times New Roman" w:cs="Times New Roman"/>
        </w:rPr>
      </w:pPr>
      <w:r w:rsidRPr="003600EA">
        <w:rPr>
          <w:rFonts w:ascii="Times New Roman" w:hAnsi="Times New Roman" w:cs="Times New Roman"/>
        </w:rPr>
        <w:t xml:space="preserve">Os presentes autos cuidam de </w:t>
      </w:r>
      <w:r w:rsidR="00F57104" w:rsidRPr="003600EA">
        <w:rPr>
          <w:rFonts w:ascii="Times New Roman" w:hAnsi="Times New Roman" w:cs="Times New Roman"/>
        </w:rPr>
        <w:t xml:space="preserve">solicitação da Área Técnica do CAU/GO </w:t>
      </w:r>
      <w:r w:rsidR="00DF1C46" w:rsidRPr="003600EA">
        <w:rPr>
          <w:rFonts w:ascii="Times New Roman" w:hAnsi="Times New Roman" w:cs="Times New Roman"/>
        </w:rPr>
        <w:t>vindicando a expedição de deliberação pela CEEFP-CAU/GO quanto à legalidade do RRT nº SI2203987R01CT001, em que a profissional registrou a atividade 1.9.4 - Projeto de sinalização viária e cadastrou o endereço CEP: 74543100 Nº: - , Logradouro: BR-080, BR-153, BR-251 e BR-414, Complemento: -, Bairro: DIVERSOS, Cidade: DIVERSAS, UF: GO.</w:t>
      </w:r>
    </w:p>
    <w:p w14:paraId="26D1D57E" w14:textId="4E26CE46" w:rsidR="00BD0BB0" w:rsidRPr="003600EA" w:rsidRDefault="00BD0BB0" w:rsidP="00B54493">
      <w:pPr>
        <w:ind w:firstLine="720"/>
        <w:jc w:val="both"/>
        <w:rPr>
          <w:rFonts w:ascii="Times New Roman" w:hAnsi="Times New Roman" w:cs="Times New Roman"/>
        </w:rPr>
      </w:pPr>
      <w:r w:rsidRPr="003600EA">
        <w:rPr>
          <w:rFonts w:ascii="Times New Roman" w:hAnsi="Times New Roman" w:cs="Times New Roman"/>
        </w:rPr>
        <w:t>Encontram-se anexos ao feito os seguintes documentos</w:t>
      </w:r>
      <w:r w:rsidR="0005104A" w:rsidRPr="003600EA">
        <w:rPr>
          <w:rFonts w:ascii="Times New Roman" w:hAnsi="Times New Roman" w:cs="Times New Roman"/>
        </w:rPr>
        <w:t>, e que importam para a presente análise</w:t>
      </w:r>
      <w:r w:rsidRPr="003600EA">
        <w:rPr>
          <w:rFonts w:ascii="Times New Roman" w:hAnsi="Times New Roman" w:cs="Times New Roman"/>
        </w:rPr>
        <w:t xml:space="preserve">: </w:t>
      </w:r>
      <w:r w:rsidR="00DF1C46" w:rsidRPr="003600EA">
        <w:rPr>
          <w:rFonts w:ascii="Times New Roman" w:hAnsi="Times New Roman" w:cs="Times New Roman"/>
        </w:rPr>
        <w:t>Despacho nº 007/2023-ATEC; ATESTADO DE CAPACIDADE TÉCNICA - DECLARAÇÃO DE SERVIÇO EXECUTADO Nº 015/2021 – CONTRATO CONCLUÍDO; RRT baixado</w:t>
      </w:r>
      <w:r w:rsidR="0005104A" w:rsidRPr="003600EA">
        <w:rPr>
          <w:rFonts w:ascii="Times New Roman" w:hAnsi="Times New Roman" w:cs="Times New Roman"/>
        </w:rPr>
        <w:t>; Deliberação nº 24/2023 – CEEFP/CAUGO; confirmação de ciência da decisão pela interessada e; manifestação da interessada.</w:t>
      </w:r>
    </w:p>
    <w:p w14:paraId="06517C0E" w14:textId="06969BC7" w:rsidR="00C63891" w:rsidRPr="003600EA" w:rsidRDefault="00C63891" w:rsidP="00990F88">
      <w:pPr>
        <w:jc w:val="both"/>
        <w:rPr>
          <w:rFonts w:ascii="Times New Roman" w:hAnsi="Times New Roman" w:cs="Times New Roman"/>
        </w:rPr>
      </w:pPr>
      <w:r w:rsidRPr="003600EA">
        <w:rPr>
          <w:rFonts w:ascii="Times New Roman" w:hAnsi="Times New Roman" w:cs="Times New Roman"/>
        </w:rPr>
        <w:tab/>
      </w:r>
      <w:r w:rsidRPr="003600EA">
        <w:rPr>
          <w:rFonts w:ascii="Times New Roman" w:hAnsi="Times New Roman" w:cs="Times New Roman"/>
          <w:b/>
        </w:rPr>
        <w:t xml:space="preserve">É o relatório. Passo </w:t>
      </w:r>
      <w:r w:rsidR="0005104A" w:rsidRPr="003600EA">
        <w:rPr>
          <w:rFonts w:ascii="Times New Roman" w:hAnsi="Times New Roman" w:cs="Times New Roman"/>
          <w:b/>
        </w:rPr>
        <w:t>à decisão</w:t>
      </w:r>
      <w:r w:rsidR="0027722A" w:rsidRPr="003600EA">
        <w:rPr>
          <w:rFonts w:ascii="Times New Roman" w:hAnsi="Times New Roman" w:cs="Times New Roman"/>
          <w:b/>
        </w:rPr>
        <w:t xml:space="preserve"> sobre o pedido de reconsideração</w:t>
      </w:r>
      <w:r w:rsidRPr="003600EA">
        <w:rPr>
          <w:rFonts w:ascii="Times New Roman" w:hAnsi="Times New Roman" w:cs="Times New Roman"/>
          <w:b/>
        </w:rPr>
        <w:t>.</w:t>
      </w:r>
    </w:p>
    <w:p w14:paraId="76603E10" w14:textId="116EAA9A" w:rsidR="00C24B79" w:rsidRPr="003600EA" w:rsidRDefault="00C63891" w:rsidP="0005104A">
      <w:pPr>
        <w:jc w:val="both"/>
        <w:rPr>
          <w:rFonts w:ascii="Times New Roman" w:hAnsi="Times New Roman" w:cs="Times New Roman"/>
          <w:bCs/>
        </w:rPr>
      </w:pPr>
      <w:r w:rsidRPr="003600EA">
        <w:rPr>
          <w:rFonts w:ascii="Times New Roman" w:hAnsi="Times New Roman" w:cs="Times New Roman"/>
          <w:b/>
          <w:color w:val="FF0000"/>
        </w:rPr>
        <w:tab/>
      </w:r>
      <w:r w:rsidR="0027722A" w:rsidRPr="003600EA">
        <w:rPr>
          <w:rFonts w:ascii="Times New Roman" w:hAnsi="Times New Roman" w:cs="Times New Roman"/>
          <w:bCs/>
        </w:rPr>
        <w:t xml:space="preserve">Inicialmente, </w:t>
      </w:r>
      <w:r w:rsidR="00C22178" w:rsidRPr="003600EA">
        <w:rPr>
          <w:rFonts w:ascii="Times New Roman" w:hAnsi="Times New Roman" w:cs="Times New Roman"/>
          <w:bCs/>
        </w:rPr>
        <w:t xml:space="preserve">verifica-se que, a despeito da nomenclatura utilizada pela profissional interessada ter sido “manifestação”, o documento encaminhado será avaliado como se pedido de reconsideração fosse, na medida ser este o </w:t>
      </w:r>
      <w:r w:rsidR="00C22178" w:rsidRPr="003600EA">
        <w:rPr>
          <w:rFonts w:ascii="Times New Roman" w:hAnsi="Times New Roman" w:cs="Times New Roman"/>
          <w:bCs/>
          <w:i/>
          <w:iCs/>
        </w:rPr>
        <w:t xml:space="preserve">nomen iuris </w:t>
      </w:r>
      <w:r w:rsidR="00C22178" w:rsidRPr="003600EA">
        <w:rPr>
          <w:rFonts w:ascii="Times New Roman" w:hAnsi="Times New Roman" w:cs="Times New Roman"/>
          <w:bCs/>
        </w:rPr>
        <w:t>correto para a situação em cotejo.</w:t>
      </w:r>
    </w:p>
    <w:p w14:paraId="03F1D73A" w14:textId="30F76508" w:rsidR="00C22178" w:rsidRPr="003600EA" w:rsidRDefault="00C22178" w:rsidP="0005104A">
      <w:pPr>
        <w:jc w:val="both"/>
        <w:rPr>
          <w:rFonts w:ascii="Times New Roman" w:hAnsi="Times New Roman" w:cs="Times New Roman"/>
          <w:bCs/>
        </w:rPr>
      </w:pPr>
      <w:r w:rsidRPr="003600EA">
        <w:rPr>
          <w:rFonts w:ascii="Times New Roman" w:hAnsi="Times New Roman" w:cs="Times New Roman"/>
          <w:bCs/>
        </w:rPr>
        <w:tab/>
        <w:t>Observados os requisitos para conhecimento do pedido de reconsideração, verifica-se que estes se fizerem presentes, em especial quanto à tempestividade.</w:t>
      </w:r>
    </w:p>
    <w:p w14:paraId="1DEBA2D9" w14:textId="3577BCA3" w:rsidR="00C22178" w:rsidRPr="003600EA" w:rsidRDefault="00C22178" w:rsidP="0005104A">
      <w:pPr>
        <w:jc w:val="both"/>
        <w:rPr>
          <w:rFonts w:ascii="Times New Roman" w:hAnsi="Times New Roman" w:cs="Times New Roman"/>
          <w:bCs/>
        </w:rPr>
      </w:pPr>
      <w:r w:rsidRPr="003600EA">
        <w:rPr>
          <w:rFonts w:ascii="Times New Roman" w:hAnsi="Times New Roman" w:cs="Times New Roman"/>
          <w:bCs/>
        </w:rPr>
        <w:tab/>
      </w:r>
      <w:r w:rsidR="00B50FC5" w:rsidRPr="003600EA">
        <w:rPr>
          <w:rFonts w:ascii="Times New Roman" w:hAnsi="Times New Roman" w:cs="Times New Roman"/>
          <w:bCs/>
        </w:rPr>
        <w:t>CONSIDERANDO as razões expostas no recurso interposto pela recorrente;</w:t>
      </w:r>
    </w:p>
    <w:p w14:paraId="4D8C7DA0" w14:textId="73F7449F" w:rsidR="00B50FC5" w:rsidRPr="003600EA" w:rsidRDefault="00B50FC5" w:rsidP="00B50FC5">
      <w:pPr>
        <w:jc w:val="both"/>
        <w:rPr>
          <w:rFonts w:ascii="Times New Roman" w:hAnsi="Times New Roman" w:cs="Times New Roman"/>
          <w:bCs/>
        </w:rPr>
      </w:pPr>
      <w:r w:rsidRPr="003600EA">
        <w:rPr>
          <w:rFonts w:ascii="Times New Roman" w:hAnsi="Times New Roman" w:cs="Times New Roman"/>
          <w:bCs/>
        </w:rPr>
        <w:tab/>
        <w:t>CONSIDERANDO o fundamento utilizado pela recorrente de que a obra se dará por único serviço de implantação de dispositivos, com quantitativo executivo total e único;</w:t>
      </w:r>
    </w:p>
    <w:p w14:paraId="70108B55" w14:textId="18108EA6" w:rsidR="00B50FC5" w:rsidRPr="003600EA" w:rsidRDefault="00B50FC5" w:rsidP="00B50FC5">
      <w:pPr>
        <w:jc w:val="both"/>
        <w:rPr>
          <w:rFonts w:ascii="Times New Roman" w:hAnsi="Times New Roman" w:cs="Times New Roman"/>
          <w:bCs/>
        </w:rPr>
      </w:pPr>
      <w:r w:rsidRPr="003600EA">
        <w:rPr>
          <w:rFonts w:ascii="Times New Roman" w:hAnsi="Times New Roman" w:cs="Times New Roman"/>
          <w:bCs/>
        </w:rPr>
        <w:tab/>
        <w:t>CONSIDERANDO a dificuldade de se preencher o endereço de uma extensão rodoviária através de um padrão urbano (rua, quadra, lote e/ou número)</w:t>
      </w:r>
      <w:r w:rsidR="00075753" w:rsidRPr="003600EA">
        <w:rPr>
          <w:rFonts w:ascii="Times New Roman" w:hAnsi="Times New Roman" w:cs="Times New Roman"/>
          <w:bCs/>
        </w:rPr>
        <w:t>;</w:t>
      </w:r>
    </w:p>
    <w:p w14:paraId="4E3D249C" w14:textId="4DEEFEF2" w:rsidR="00075753" w:rsidRPr="003600EA" w:rsidRDefault="00075753" w:rsidP="00B50FC5">
      <w:pPr>
        <w:jc w:val="both"/>
        <w:rPr>
          <w:rFonts w:ascii="Times New Roman" w:hAnsi="Times New Roman" w:cs="Times New Roman"/>
          <w:bCs/>
        </w:rPr>
      </w:pPr>
      <w:r w:rsidRPr="003600EA">
        <w:rPr>
          <w:rFonts w:ascii="Times New Roman" w:hAnsi="Times New Roman" w:cs="Times New Roman"/>
          <w:bCs/>
        </w:rPr>
        <w:tab/>
        <w:t>CONSIDERANDO que outros CAU/UF já emitiram Certidão de Acervo Técnico por serviços prestados em diversas rodovias estaduais;</w:t>
      </w:r>
    </w:p>
    <w:p w14:paraId="742C7836" w14:textId="77777777" w:rsidR="008D240A" w:rsidRPr="003600EA" w:rsidRDefault="00075753" w:rsidP="00990F88">
      <w:pPr>
        <w:jc w:val="both"/>
        <w:rPr>
          <w:rFonts w:ascii="Times New Roman" w:hAnsi="Times New Roman" w:cs="Times New Roman"/>
        </w:rPr>
      </w:pPr>
      <w:r w:rsidRPr="003600EA">
        <w:rPr>
          <w:rFonts w:ascii="Times New Roman" w:hAnsi="Times New Roman" w:cs="Times New Roman"/>
          <w:bCs/>
        </w:rPr>
        <w:tab/>
      </w:r>
      <w:r w:rsidR="00C63891" w:rsidRPr="003600EA">
        <w:rPr>
          <w:rFonts w:ascii="Times New Roman" w:hAnsi="Times New Roman" w:cs="Times New Roman"/>
        </w:rPr>
        <w:t xml:space="preserve">VOTO </w:t>
      </w:r>
      <w:r w:rsidR="006C08E0" w:rsidRPr="003600EA">
        <w:rPr>
          <w:rFonts w:ascii="Times New Roman" w:hAnsi="Times New Roman" w:cs="Times New Roman"/>
        </w:rPr>
        <w:t>pel</w:t>
      </w:r>
      <w:r w:rsidR="00CF0584" w:rsidRPr="003600EA">
        <w:rPr>
          <w:rFonts w:ascii="Times New Roman" w:hAnsi="Times New Roman" w:cs="Times New Roman"/>
        </w:rPr>
        <w:t>a</w:t>
      </w:r>
      <w:r w:rsidR="006C08E0" w:rsidRPr="003600EA">
        <w:rPr>
          <w:rFonts w:ascii="Times New Roman" w:hAnsi="Times New Roman" w:cs="Times New Roman"/>
        </w:rPr>
        <w:t xml:space="preserve"> </w:t>
      </w:r>
      <w:r w:rsidR="00857A83" w:rsidRPr="003600EA">
        <w:rPr>
          <w:rFonts w:ascii="Times New Roman" w:hAnsi="Times New Roman" w:cs="Times New Roman"/>
        </w:rPr>
        <w:t xml:space="preserve">reconsideração da DELIBERAÇÃO Nº 24/2023 – CEEFP-CAU/GO, </w:t>
      </w:r>
      <w:r w:rsidR="008D240A" w:rsidRPr="003600EA">
        <w:rPr>
          <w:rFonts w:ascii="Times New Roman" w:hAnsi="Times New Roman" w:cs="Times New Roman"/>
        </w:rPr>
        <w:t xml:space="preserve">determinando que a interessada seja intimada para solicitar a remoção de baixa junto ao CAU/GO do RRT nº SI2203987R01CT001. </w:t>
      </w:r>
    </w:p>
    <w:p w14:paraId="0938DBD6" w14:textId="2B60EDE8" w:rsidR="003600EA" w:rsidRPr="003600EA" w:rsidRDefault="008D240A" w:rsidP="008D240A">
      <w:pPr>
        <w:ind w:firstLine="720"/>
        <w:jc w:val="both"/>
        <w:rPr>
          <w:rFonts w:ascii="Times New Roman" w:hAnsi="Times New Roman" w:cs="Times New Roman"/>
        </w:rPr>
      </w:pPr>
      <w:r w:rsidRPr="003600EA">
        <w:rPr>
          <w:rFonts w:ascii="Times New Roman" w:hAnsi="Times New Roman" w:cs="Times New Roman"/>
        </w:rPr>
        <w:t xml:space="preserve">Após a remoção da baixa do RRT nº SI2203987R01CT001, a interessada deverá retificá-lo, </w:t>
      </w:r>
      <w:r w:rsidR="003600EA" w:rsidRPr="003600EA">
        <w:rPr>
          <w:rFonts w:ascii="Times New Roman" w:hAnsi="Times New Roman" w:cs="Times New Roman"/>
        </w:rPr>
        <w:t xml:space="preserve">sob a recomendação de que o </w:t>
      </w:r>
      <w:r w:rsidRPr="003600EA">
        <w:rPr>
          <w:rFonts w:ascii="Times New Roman" w:hAnsi="Times New Roman" w:cs="Times New Roman"/>
        </w:rPr>
        <w:t xml:space="preserve">campo </w:t>
      </w:r>
      <w:r w:rsidR="00FD1393" w:rsidRPr="003600EA">
        <w:rPr>
          <w:rFonts w:ascii="Times New Roman" w:hAnsi="Times New Roman" w:cs="Times New Roman"/>
        </w:rPr>
        <w:t>“</w:t>
      </w:r>
      <w:r w:rsidR="00FD1393" w:rsidRPr="003600EA">
        <w:rPr>
          <w:rFonts w:ascii="Times New Roman" w:hAnsi="Times New Roman" w:cs="Times New Roman"/>
          <w:i/>
          <w:iCs/>
        </w:rPr>
        <w:t>D</w:t>
      </w:r>
      <w:r w:rsidRPr="003600EA">
        <w:rPr>
          <w:rFonts w:ascii="Times New Roman" w:hAnsi="Times New Roman" w:cs="Times New Roman"/>
          <w:i/>
          <w:iCs/>
        </w:rPr>
        <w:t xml:space="preserve">escrição </w:t>
      </w:r>
      <w:r w:rsidR="00FD1393" w:rsidRPr="003600EA">
        <w:rPr>
          <w:rFonts w:ascii="Times New Roman" w:hAnsi="Times New Roman" w:cs="Times New Roman"/>
          <w:i/>
          <w:iCs/>
        </w:rPr>
        <w:t>da Obra/Serviço Técnico</w:t>
      </w:r>
      <w:r w:rsidR="00FD1393" w:rsidRPr="003600EA">
        <w:rPr>
          <w:rFonts w:ascii="Times New Roman" w:hAnsi="Times New Roman" w:cs="Times New Roman"/>
        </w:rPr>
        <w:t xml:space="preserve">” </w:t>
      </w:r>
      <w:r w:rsidR="003600EA" w:rsidRPr="003600EA">
        <w:rPr>
          <w:rFonts w:ascii="Times New Roman" w:hAnsi="Times New Roman" w:cs="Times New Roman"/>
        </w:rPr>
        <w:t>passe a constar o seguinte:</w:t>
      </w:r>
    </w:p>
    <w:p w14:paraId="3B2922AE" w14:textId="77777777" w:rsidR="003600EA" w:rsidRPr="003600EA" w:rsidRDefault="003600EA" w:rsidP="008D240A">
      <w:pPr>
        <w:ind w:firstLine="720"/>
        <w:jc w:val="both"/>
        <w:rPr>
          <w:rFonts w:ascii="Times New Roman" w:hAnsi="Times New Roman" w:cs="Times New Roman"/>
        </w:rPr>
      </w:pPr>
    </w:p>
    <w:p w14:paraId="35BBCDC1" w14:textId="5CD99F56" w:rsidR="003600EA" w:rsidRPr="003600EA" w:rsidRDefault="003600EA" w:rsidP="003600EA">
      <w:pPr>
        <w:ind w:left="2268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3600EA">
        <w:rPr>
          <w:rFonts w:ascii="Times New Roman" w:hAnsi="Times New Roman" w:cs="Times New Roman"/>
          <w:i/>
          <w:iCs/>
          <w:sz w:val="20"/>
          <w:szCs w:val="20"/>
        </w:rPr>
        <w:t xml:space="preserve">CONTRATO TT-1043/2013-00, FIRMADO ENTRE DNIT E CONSÓRCIO RODOVIA LEGAL, SENDO SERVIÇOS DESTA EMPRESA A ELABORAÇÃO DE PROJETO BÁSICO E PROJETO EXECUTIVO DE ENGENHARIA, DE DISPOSITIVOS DE SEGURANÇA E DE SINALIZAÇÃO RODOVIÁRIA, NO ÂMBITO DO PROGRAMA NACIONAL DE SEGURANÇA E SINALIZAÇÃO RODOVIÁRIA - BR- LEGAL composto pelo lote de rodovias denominado "LOTE 40" NAS RODOVIAS FEDERAIS BR-080, BR-153, BR-251 e BR-414, NO ESTADO DE GOIÁS. </w:t>
      </w:r>
    </w:p>
    <w:p w14:paraId="00D12C60" w14:textId="77777777" w:rsidR="003600EA" w:rsidRPr="003600EA" w:rsidRDefault="003600EA" w:rsidP="003600EA">
      <w:pPr>
        <w:ind w:left="2268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14:paraId="73A00862" w14:textId="77777777" w:rsidR="003600EA" w:rsidRPr="003600EA" w:rsidRDefault="003600EA" w:rsidP="003600EA">
      <w:pPr>
        <w:ind w:left="2268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3600EA">
        <w:rPr>
          <w:rFonts w:ascii="Times New Roman" w:hAnsi="Times New Roman" w:cs="Times New Roman"/>
          <w:i/>
          <w:iCs/>
          <w:sz w:val="20"/>
          <w:szCs w:val="20"/>
        </w:rPr>
        <w:t xml:space="preserve">Sendo realizados estudos pertinentes às soluções de segurança viária em </w:t>
      </w:r>
      <w:r w:rsidRPr="003600EA">
        <w:rPr>
          <w:rFonts w:ascii="Times New Roman" w:hAnsi="Times New Roman" w:cs="Times New Roman"/>
          <w:i/>
          <w:iCs/>
          <w:sz w:val="20"/>
          <w:szCs w:val="20"/>
        </w:rPr>
        <w:lastRenderedPageBreak/>
        <w:t>trechos rodoviários consecutivos e pertinentes à Administração Federal, em escopo avaliado e aprovado em âmbito federal e rodoviário.</w:t>
      </w:r>
    </w:p>
    <w:p w14:paraId="5D6E8991" w14:textId="77777777" w:rsidR="003600EA" w:rsidRPr="003600EA" w:rsidRDefault="003600EA" w:rsidP="003600EA">
      <w:pPr>
        <w:ind w:left="2268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14:paraId="40116153" w14:textId="77777777" w:rsidR="003600EA" w:rsidRPr="003600EA" w:rsidRDefault="003600EA" w:rsidP="003600EA">
      <w:pPr>
        <w:ind w:left="2268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3600EA">
        <w:rPr>
          <w:rFonts w:ascii="Times New Roman" w:hAnsi="Times New Roman" w:cs="Times New Roman"/>
          <w:i/>
          <w:iCs/>
          <w:sz w:val="20"/>
          <w:szCs w:val="20"/>
        </w:rPr>
        <w:t>Incluem-se as análises de fluxo viário resultante de dados de sinistros de trânsito, influências de polos geradores de tráfego e todo o entorno da área de intervenção em que está sujeita à influência das soluções adotadas.</w:t>
      </w:r>
    </w:p>
    <w:p w14:paraId="3507951F" w14:textId="77777777" w:rsidR="003600EA" w:rsidRPr="003600EA" w:rsidRDefault="003600EA" w:rsidP="003600EA">
      <w:pPr>
        <w:ind w:left="2268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14:paraId="34475878" w14:textId="75CF83FE" w:rsidR="003600EA" w:rsidRDefault="003600EA" w:rsidP="003600EA">
      <w:pPr>
        <w:ind w:left="2268"/>
        <w:jc w:val="both"/>
        <w:rPr>
          <w:rFonts w:ascii="Times New Roman" w:hAnsi="Times New Roman" w:cs="Times New Roman"/>
          <w:sz w:val="22"/>
          <w:szCs w:val="22"/>
        </w:rPr>
      </w:pPr>
      <w:r w:rsidRPr="003600EA">
        <w:rPr>
          <w:rFonts w:ascii="Times New Roman" w:hAnsi="Times New Roman" w:cs="Times New Roman"/>
          <w:i/>
          <w:iCs/>
          <w:sz w:val="20"/>
          <w:szCs w:val="20"/>
        </w:rPr>
        <w:t>Uma vez que a obra se dará por único serviço de implantação de dispositivos, com quantitativo executivo total e único, com um cronograma de planejamento da execução, os estudos realizados para a determinação de soluções em interseções viárias são desenvolvidos a partir de dados de todas as confluências viárias ali existentes, contrapondo com uma segregação por vias e endereços.</w:t>
      </w:r>
    </w:p>
    <w:p w14:paraId="7F6FCD42" w14:textId="27A3B84A" w:rsidR="00CF0584" w:rsidRPr="00187516" w:rsidRDefault="00CF0584" w:rsidP="003600EA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09A9C15C" w14:textId="506BA609" w:rsidR="00117318" w:rsidRPr="00187516" w:rsidRDefault="00117318" w:rsidP="00117318">
      <w:pPr>
        <w:ind w:firstLine="720"/>
        <w:rPr>
          <w:rFonts w:ascii="Times New Roman" w:eastAsia="Times New Roman" w:hAnsi="Times New Roman" w:cs="Times New Roman"/>
          <w:sz w:val="22"/>
          <w:szCs w:val="22"/>
          <w:lang w:eastAsia="pt-BR"/>
        </w:rPr>
      </w:pPr>
    </w:p>
    <w:p w14:paraId="4CCD8946" w14:textId="77777777" w:rsidR="00117318" w:rsidRPr="00187516" w:rsidRDefault="00117318" w:rsidP="00117318">
      <w:pPr>
        <w:ind w:firstLine="720"/>
        <w:rPr>
          <w:rFonts w:ascii="Times New Roman" w:hAnsi="Times New Roman" w:cs="Times New Roman"/>
          <w:b/>
          <w:sz w:val="22"/>
          <w:szCs w:val="22"/>
        </w:rPr>
      </w:pPr>
    </w:p>
    <w:p w14:paraId="1FCCEBA4" w14:textId="77777777" w:rsidR="00C63891" w:rsidRPr="00187516" w:rsidRDefault="00C63891" w:rsidP="00990F88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052097A4" w14:textId="46985B81" w:rsidR="00FE5B58" w:rsidRPr="00187516" w:rsidRDefault="000642F0" w:rsidP="00990F88">
      <w:pPr>
        <w:jc w:val="center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>Gabriel de Castro Xavier</w:t>
      </w:r>
    </w:p>
    <w:p w14:paraId="26CF7A9F" w14:textId="248CD541" w:rsidR="00FE5B58" w:rsidRPr="00187516" w:rsidRDefault="00FE5B58" w:rsidP="00990F88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187516">
        <w:rPr>
          <w:rFonts w:ascii="Times New Roman" w:hAnsi="Times New Roman" w:cs="Times New Roman"/>
          <w:color w:val="000000"/>
          <w:sz w:val="22"/>
          <w:szCs w:val="22"/>
        </w:rPr>
        <w:t>Conselheiro</w:t>
      </w:r>
      <w:r w:rsidR="0002056A" w:rsidRPr="00187516">
        <w:rPr>
          <w:rFonts w:ascii="Times New Roman" w:hAnsi="Times New Roman" w:cs="Times New Roman"/>
          <w:color w:val="000000"/>
          <w:sz w:val="22"/>
          <w:szCs w:val="22"/>
        </w:rPr>
        <w:t>(a)</w:t>
      </w:r>
      <w:r w:rsidRPr="00187516">
        <w:rPr>
          <w:rFonts w:ascii="Times New Roman" w:hAnsi="Times New Roman" w:cs="Times New Roman"/>
          <w:color w:val="000000"/>
          <w:sz w:val="22"/>
          <w:szCs w:val="22"/>
        </w:rPr>
        <w:t xml:space="preserve"> Relator</w:t>
      </w:r>
      <w:r w:rsidR="0002056A" w:rsidRPr="00187516">
        <w:rPr>
          <w:rFonts w:ascii="Times New Roman" w:hAnsi="Times New Roman" w:cs="Times New Roman"/>
          <w:color w:val="000000"/>
          <w:sz w:val="22"/>
          <w:szCs w:val="22"/>
        </w:rPr>
        <w:t>(a)</w:t>
      </w:r>
    </w:p>
    <w:p w14:paraId="49DDE678" w14:textId="60DF6AD9" w:rsidR="009F6B38" w:rsidRPr="00187516" w:rsidRDefault="009F6B38" w:rsidP="00990F88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7612FE31" w14:textId="51AE8533" w:rsidR="009F6B38" w:rsidRPr="00187516" w:rsidRDefault="009F6B38" w:rsidP="00990F88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2F38E8D8" w14:textId="283FEF5B" w:rsidR="009F6B38" w:rsidRDefault="009F6B38" w:rsidP="00990F88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37CE415D" w14:textId="7EAE5550" w:rsidR="00187516" w:rsidRDefault="00187516" w:rsidP="00990F88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010BD7AD" w14:textId="3E5DB3D5" w:rsidR="00187516" w:rsidRDefault="00187516" w:rsidP="00990F88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2BC8BDC2" w14:textId="4F249670" w:rsidR="00187516" w:rsidRDefault="00187516" w:rsidP="00990F88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49AC3428" w14:textId="6E59CAD4" w:rsidR="00187516" w:rsidRDefault="00187516" w:rsidP="00990F88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05C7213A" w14:textId="43526B70" w:rsidR="00187516" w:rsidRDefault="00187516" w:rsidP="00990F88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4BF07876" w14:textId="5D9F8DFD" w:rsidR="00187516" w:rsidRDefault="00187516" w:rsidP="00990F88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4D171CF8" w14:textId="0ABF2BD1" w:rsidR="003600EA" w:rsidRDefault="003600EA" w:rsidP="00990F88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63009C9B" w14:textId="2984E28B" w:rsidR="003600EA" w:rsidRDefault="003600EA" w:rsidP="00990F88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69F3A81D" w14:textId="43855486" w:rsidR="003600EA" w:rsidRDefault="003600EA" w:rsidP="00990F88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6D087969" w14:textId="79269E16" w:rsidR="003600EA" w:rsidRDefault="003600EA" w:rsidP="00990F88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598BB664" w14:textId="5FE0F2AB" w:rsidR="003600EA" w:rsidRDefault="003600EA" w:rsidP="00990F88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53CA69E1" w14:textId="174CBBD3" w:rsidR="003600EA" w:rsidRDefault="003600EA" w:rsidP="00990F88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75CE5462" w14:textId="07881F6D" w:rsidR="003600EA" w:rsidRDefault="003600EA" w:rsidP="00990F88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0C2A5AC3" w14:textId="4FE8AD3A" w:rsidR="003600EA" w:rsidRDefault="003600EA" w:rsidP="00990F88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2C4A615D" w14:textId="3C85F7B7" w:rsidR="003600EA" w:rsidRDefault="003600EA" w:rsidP="00990F88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7A7CF388" w14:textId="26979042" w:rsidR="003600EA" w:rsidRDefault="003600EA" w:rsidP="00990F88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1F860487" w14:textId="73686CA2" w:rsidR="003600EA" w:rsidRDefault="003600EA" w:rsidP="00990F88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081C6888" w14:textId="44E2EF9D" w:rsidR="003600EA" w:rsidRDefault="003600EA" w:rsidP="00990F88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510F3B71" w14:textId="50683CFC" w:rsidR="003600EA" w:rsidRDefault="003600EA" w:rsidP="00990F88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49F86EB5" w14:textId="5ABBE374" w:rsidR="003600EA" w:rsidRDefault="003600EA" w:rsidP="00990F88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7511C0D7" w14:textId="451FE0EE" w:rsidR="003600EA" w:rsidRDefault="003600EA" w:rsidP="00990F88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7304E8CB" w14:textId="1E63A7E3" w:rsidR="003600EA" w:rsidRDefault="003600EA" w:rsidP="00990F88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702C77EB" w14:textId="75016502" w:rsidR="003600EA" w:rsidRDefault="003600EA" w:rsidP="00990F88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518CFAA2" w14:textId="2877EAE6" w:rsidR="003600EA" w:rsidRDefault="003600EA" w:rsidP="00990F88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1B7B4F6D" w14:textId="64A2C237" w:rsidR="003600EA" w:rsidRDefault="003600EA" w:rsidP="00990F88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5301ABF8" w14:textId="022F29D5" w:rsidR="003600EA" w:rsidRDefault="003600EA" w:rsidP="00990F88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66647099" w14:textId="36407B78" w:rsidR="003600EA" w:rsidRDefault="003600EA" w:rsidP="00990F88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62CD8BEC" w14:textId="027DDB11" w:rsidR="003600EA" w:rsidRDefault="003600EA" w:rsidP="00990F88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3149D818" w14:textId="77777777" w:rsidR="003600EA" w:rsidRDefault="003600EA" w:rsidP="00990F88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2CBBDE1A" w14:textId="77777777" w:rsidR="00187516" w:rsidRPr="00187516" w:rsidRDefault="00187516" w:rsidP="00990F88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5D2E6681" w14:textId="581F3D60" w:rsidR="009F6B38" w:rsidRPr="00187516" w:rsidRDefault="009F6B38" w:rsidP="00990F88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tbl>
      <w:tblPr>
        <w:tblW w:w="8720" w:type="dxa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FE5AC1" w:rsidRPr="003600EA" w14:paraId="65374E32" w14:textId="77777777" w:rsidTr="00E91AF2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4053F1EB" w14:textId="77777777" w:rsidR="00FE5AC1" w:rsidRPr="003600EA" w:rsidRDefault="00FE5AC1" w:rsidP="00DA6A82">
            <w:pPr>
              <w:rPr>
                <w:rFonts w:ascii="Times New Roman" w:hAnsi="Times New Roman" w:cs="Times New Roman"/>
                <w:b/>
              </w:rPr>
            </w:pPr>
            <w:r w:rsidRPr="003600EA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F748C4D" w14:textId="77777777" w:rsidR="00FE5AC1" w:rsidRPr="003600EA" w:rsidRDefault="00FE5AC1" w:rsidP="00DA6A82">
            <w:pPr>
              <w:rPr>
                <w:rFonts w:ascii="Times New Roman" w:hAnsi="Times New Roman" w:cs="Times New Roman"/>
                <w:b/>
              </w:rPr>
            </w:pPr>
            <w:r w:rsidRPr="003600EA">
              <w:rPr>
                <w:rFonts w:ascii="Times New Roman" w:hAnsi="Times New Roman" w:cs="Times New Roman"/>
                <w:b/>
              </w:rPr>
              <w:t>1709775</w:t>
            </w:r>
            <w:r w:rsidRPr="003600EA">
              <w:rPr>
                <w:rFonts w:ascii="Times New Roman" w:eastAsia="Times New Roman" w:hAnsi="Times New Roman" w:cs="Times New Roman"/>
                <w:b/>
              </w:rPr>
              <w:t>/2023</w:t>
            </w:r>
          </w:p>
        </w:tc>
      </w:tr>
      <w:tr w:rsidR="00FE5AC1" w:rsidRPr="003600EA" w14:paraId="3A0E8B7C" w14:textId="77777777" w:rsidTr="00E91AF2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15BFC77B" w14:textId="77777777" w:rsidR="00FE5AC1" w:rsidRPr="003600EA" w:rsidRDefault="00FE5AC1" w:rsidP="00DA6A82">
            <w:pPr>
              <w:rPr>
                <w:rFonts w:ascii="Times New Roman" w:hAnsi="Times New Roman" w:cs="Times New Roman"/>
              </w:rPr>
            </w:pPr>
            <w:r w:rsidRPr="003600EA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9548210" w14:textId="77777777" w:rsidR="00FE5AC1" w:rsidRPr="003600EA" w:rsidRDefault="00FE5AC1" w:rsidP="00DA6A82">
            <w:pPr>
              <w:rPr>
                <w:rFonts w:ascii="Times New Roman" w:hAnsi="Times New Roman" w:cs="Times New Roman"/>
              </w:rPr>
            </w:pPr>
            <w:r w:rsidRPr="003600EA">
              <w:rPr>
                <w:rFonts w:ascii="Times New Roman" w:hAnsi="Times New Roman" w:cs="Times New Roman"/>
                <w:b/>
              </w:rPr>
              <w:t>ÁREA TÉCNICA – ATEC-CAU/GO</w:t>
            </w:r>
          </w:p>
        </w:tc>
      </w:tr>
      <w:tr w:rsidR="00FE5AC1" w:rsidRPr="003600EA" w14:paraId="5F5E0E02" w14:textId="77777777" w:rsidTr="00E91AF2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5B09EEA2" w14:textId="77777777" w:rsidR="00FE5AC1" w:rsidRPr="003600EA" w:rsidRDefault="00FE5AC1" w:rsidP="00DA6A82">
            <w:pPr>
              <w:rPr>
                <w:rFonts w:ascii="Times New Roman" w:hAnsi="Times New Roman" w:cs="Times New Roman"/>
              </w:rPr>
            </w:pPr>
            <w:r w:rsidRPr="003600EA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2714ADD8" w14:textId="77777777" w:rsidR="00FE5AC1" w:rsidRPr="003600EA" w:rsidRDefault="00FE5AC1" w:rsidP="00DA6A8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600EA">
              <w:rPr>
                <w:rFonts w:ascii="Times New Roman" w:hAnsi="Times New Roman" w:cs="Times New Roman"/>
                <w:b/>
                <w:bCs/>
              </w:rPr>
              <w:t>CERTIDÃO DE ACERVO TÉCNICO COM ATESTADO</w:t>
            </w:r>
          </w:p>
        </w:tc>
      </w:tr>
    </w:tbl>
    <w:p w14:paraId="00B1E2A3" w14:textId="77777777" w:rsidR="00C63891" w:rsidRPr="003600EA" w:rsidRDefault="00C63891" w:rsidP="00990F88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3600EA" w14:paraId="76365D80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43502F60" w14:textId="77777777" w:rsidR="00C63891" w:rsidRPr="003600EA" w:rsidRDefault="00C63891" w:rsidP="00990F88">
            <w:pPr>
              <w:jc w:val="center"/>
              <w:rPr>
                <w:rFonts w:ascii="Times New Roman" w:hAnsi="Times New Roman" w:cs="Times New Roman"/>
              </w:rPr>
            </w:pPr>
            <w:r w:rsidRPr="003600EA">
              <w:rPr>
                <w:rFonts w:ascii="Times New Roman" w:hAnsi="Times New Roman" w:cs="Times New Roman"/>
                <w:b/>
              </w:rPr>
              <w:t>FORMULÁRIO DE VOTAÇÃO</w:t>
            </w:r>
          </w:p>
        </w:tc>
      </w:tr>
    </w:tbl>
    <w:p w14:paraId="1EADE4D3" w14:textId="77777777" w:rsidR="00C63891" w:rsidRPr="003600EA" w:rsidRDefault="00C63891" w:rsidP="00990F88">
      <w:pPr>
        <w:rPr>
          <w:rFonts w:ascii="Times New Roman" w:hAnsi="Times New Roman" w:cs="Times New Roman"/>
        </w:rPr>
      </w:pPr>
    </w:p>
    <w:p w14:paraId="103026BB" w14:textId="77777777" w:rsidR="00C63891" w:rsidRPr="003600EA" w:rsidRDefault="00C63891" w:rsidP="00990F88">
      <w:pPr>
        <w:pStyle w:val="NormalWeb"/>
        <w:spacing w:before="0" w:after="0"/>
      </w:pPr>
      <w:r w:rsidRPr="003600EA"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 w14:paraId="224A90A1" w14:textId="77777777" w:rsidR="00C63891" w:rsidRPr="003600EA" w:rsidRDefault="00C63891" w:rsidP="00990F88">
      <w:pPr>
        <w:pStyle w:val="NormalWeb"/>
        <w:spacing w:before="0" w:after="0"/>
      </w:pPr>
    </w:p>
    <w:p w14:paraId="219B28E9" w14:textId="77777777" w:rsidR="006A1E28" w:rsidRPr="003600EA" w:rsidRDefault="006A1E28" w:rsidP="00990F88">
      <w:pPr>
        <w:pStyle w:val="NormalWeb"/>
        <w:spacing w:before="0" w:after="0"/>
      </w:pPr>
    </w:p>
    <w:tbl>
      <w:tblPr>
        <w:tblW w:w="8740" w:type="dxa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44"/>
        <w:gridCol w:w="2195"/>
        <w:gridCol w:w="2301"/>
      </w:tblGrid>
      <w:tr w:rsidR="006A1E28" w:rsidRPr="003600EA" w14:paraId="534C92B4" w14:textId="77777777" w:rsidTr="009642D9">
        <w:tc>
          <w:tcPr>
            <w:tcW w:w="4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7D43DE" w14:textId="77777777" w:rsidR="006A1E28" w:rsidRPr="003600EA" w:rsidRDefault="006A1E28" w:rsidP="00990F88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3600EA">
              <w:rPr>
                <w:rFonts w:ascii="Times New Roman" w:hAnsi="Times New Roman" w:cs="Times New Roman"/>
                <w:b/>
                <w:bCs/>
              </w:rPr>
              <w:t>Conselheiro Titular / Suplente</w:t>
            </w:r>
          </w:p>
        </w:tc>
        <w:tc>
          <w:tcPr>
            <w:tcW w:w="21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A17197" w14:textId="77777777" w:rsidR="006A1E28" w:rsidRPr="003600EA" w:rsidRDefault="006A1E28" w:rsidP="00990F88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3600EA">
              <w:rPr>
                <w:rFonts w:ascii="Times New Roman" w:hAnsi="Times New Roman" w:cs="Times New Roman"/>
                <w:b/>
                <w:bCs/>
              </w:rPr>
              <w:t>Assinatura</w:t>
            </w:r>
          </w:p>
        </w:tc>
        <w:tc>
          <w:tcPr>
            <w:tcW w:w="23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48F94CF" w14:textId="77777777" w:rsidR="006A1E28" w:rsidRPr="003600EA" w:rsidRDefault="006A1E28" w:rsidP="00990F88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3600EA">
              <w:rPr>
                <w:rFonts w:ascii="Times New Roman" w:hAnsi="Times New Roman" w:cs="Times New Roman"/>
                <w:b/>
                <w:bCs/>
              </w:rPr>
              <w:t>Voto (favorável / contra / abstenção)</w:t>
            </w:r>
          </w:p>
        </w:tc>
      </w:tr>
      <w:tr w:rsidR="006A1E28" w:rsidRPr="003600EA" w14:paraId="76C143A8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FDEC590" w14:textId="6FD02EC6" w:rsidR="006A1E28" w:rsidRPr="003600EA" w:rsidRDefault="00E91AF2" w:rsidP="00B37827">
            <w:pPr>
              <w:outlineLvl w:val="0"/>
              <w:rPr>
                <w:rFonts w:ascii="Times New Roman" w:hAnsi="Times New Roman" w:cs="Times New Roman"/>
              </w:rPr>
            </w:pPr>
            <w:r w:rsidRPr="003600EA">
              <w:rPr>
                <w:rFonts w:ascii="Times New Roman" w:hAnsi="Times New Roman" w:cs="Times New Roman"/>
              </w:rPr>
              <w:t>Andrey Amador Machado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4DEE97" w14:textId="52A0A035" w:rsidR="006A1E28" w:rsidRPr="003600EA" w:rsidRDefault="00584126" w:rsidP="00990F88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8C7096C" w14:textId="7A9EDB83" w:rsidR="006A1E28" w:rsidRPr="003600EA" w:rsidRDefault="00584126" w:rsidP="00990F88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Favorável</w:t>
            </w:r>
          </w:p>
        </w:tc>
      </w:tr>
      <w:tr w:rsidR="006A1E28" w:rsidRPr="003600EA" w14:paraId="43630AAE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F4D728C" w14:textId="797D7C90" w:rsidR="006A1E28" w:rsidRPr="003600EA" w:rsidRDefault="00E91AF2" w:rsidP="00990F88">
            <w:pPr>
              <w:pStyle w:val="Contedodatabela"/>
              <w:rPr>
                <w:rFonts w:ascii="Times New Roman" w:hAnsi="Times New Roman" w:cs="Times New Roman"/>
              </w:rPr>
            </w:pPr>
            <w:bookmarkStart w:id="0" w:name="_Hlk66454745"/>
            <w:r w:rsidRPr="003600EA">
              <w:rPr>
                <w:rFonts w:ascii="Times New Roman" w:hAnsi="Times New Roman" w:cs="Times New Roman"/>
              </w:rPr>
              <w:t>Anna Carolina Cruz Veiga de Almeida</w:t>
            </w:r>
            <w:bookmarkEnd w:id="0"/>
            <w:r w:rsidRPr="003600EA">
              <w:rPr>
                <w:rFonts w:ascii="Times New Roman" w:hAnsi="Times New Roman" w:cs="Times New Roman"/>
              </w:rPr>
              <w:t xml:space="preserve"> (coordenadora adjunta)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9306211" w14:textId="772EEB9D" w:rsidR="006A1E28" w:rsidRPr="003600EA" w:rsidRDefault="00584126" w:rsidP="00990F88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02EEDBC" w14:textId="13DD91D2" w:rsidR="006A1E28" w:rsidRPr="003600EA" w:rsidRDefault="00584126" w:rsidP="00990F88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Favorável</w:t>
            </w:r>
          </w:p>
        </w:tc>
      </w:tr>
      <w:tr w:rsidR="0039340F" w:rsidRPr="003600EA" w14:paraId="1A50DAD5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8EBE12" w14:textId="47267D58" w:rsidR="0039340F" w:rsidRPr="003600EA" w:rsidRDefault="0039340F" w:rsidP="00990F88">
            <w:pPr>
              <w:pStyle w:val="Contedodatabela"/>
              <w:rPr>
                <w:rFonts w:ascii="Times New Roman" w:hAnsi="Times New Roman" w:cs="Times New Roman"/>
              </w:rPr>
            </w:pPr>
            <w:r w:rsidRPr="003600EA">
              <w:rPr>
                <w:rFonts w:ascii="Times New Roman" w:hAnsi="Times New Roman" w:cs="Times New Roman"/>
              </w:rPr>
              <w:t>Juliana Guimarães de Medeiros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1EB440" w14:textId="5E11E87C" w:rsidR="0039340F" w:rsidRPr="003600EA" w:rsidRDefault="00584126" w:rsidP="00990F88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1F5B5EC" w14:textId="362FF3E4" w:rsidR="0039340F" w:rsidRPr="003600EA" w:rsidRDefault="00584126" w:rsidP="00990F88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Favorável</w:t>
            </w:r>
          </w:p>
        </w:tc>
      </w:tr>
      <w:tr w:rsidR="008B5208" w:rsidRPr="003600EA" w14:paraId="52DECD25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212458" w14:textId="5E20A250" w:rsidR="008B5208" w:rsidRPr="003600EA" w:rsidRDefault="00E91AF2" w:rsidP="008B5208">
            <w:pPr>
              <w:pStyle w:val="Contedodatabela"/>
              <w:rPr>
                <w:rFonts w:ascii="Times New Roman" w:hAnsi="Times New Roman" w:cs="Times New Roman"/>
              </w:rPr>
            </w:pPr>
            <w:r w:rsidRPr="003600EA">
              <w:rPr>
                <w:rFonts w:ascii="Times New Roman" w:hAnsi="Times New Roman" w:cs="Times New Roman"/>
              </w:rPr>
              <w:t>Gabriel de Castro Xavier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7C33EA" w14:textId="7010C006" w:rsidR="008B5208" w:rsidRPr="003600EA" w:rsidRDefault="00584126" w:rsidP="008B5208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DE059B8" w14:textId="68AC3A0F" w:rsidR="008B5208" w:rsidRPr="003600EA" w:rsidRDefault="00584126" w:rsidP="008B5208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Favorável</w:t>
            </w:r>
          </w:p>
        </w:tc>
      </w:tr>
    </w:tbl>
    <w:p w14:paraId="2E5D42FB" w14:textId="24D1F5DE" w:rsidR="006A1E28" w:rsidRPr="003600EA" w:rsidRDefault="006A1E28" w:rsidP="00990F88">
      <w:pPr>
        <w:pStyle w:val="NormalWeb"/>
        <w:spacing w:before="0" w:after="0"/>
      </w:pPr>
    </w:p>
    <w:p w14:paraId="43F1CC96" w14:textId="77777777" w:rsidR="00D64D7F" w:rsidRPr="00F66351" w:rsidRDefault="00D64D7F" w:rsidP="00D64D7F">
      <w:p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F66351">
        <w:rPr>
          <w:rFonts w:ascii="Times New Roman" w:hAnsi="Times New Roman" w:cs="Times New Roman"/>
          <w:bCs/>
          <w:sz w:val="22"/>
          <w:szCs w:val="22"/>
        </w:rPr>
        <w:t xml:space="preserve">Considerando a implantação de reuniões deliberativas virtuais, atesto a veracidade e a autenticidade das informações prestadas (art. 7º, parágrafo único c/c art. 9º, da Deliberação Plenária </w:t>
      </w:r>
      <w:r w:rsidRPr="00F66351">
        <w:rPr>
          <w:rFonts w:ascii="Times New Roman" w:hAnsi="Times New Roman" w:cs="Times New Roman"/>
          <w:bCs/>
          <w:i/>
          <w:iCs/>
          <w:sz w:val="22"/>
          <w:szCs w:val="22"/>
        </w:rPr>
        <w:t>Ad Referendum</w:t>
      </w:r>
      <w:r w:rsidRPr="00F66351">
        <w:rPr>
          <w:rFonts w:ascii="Times New Roman" w:hAnsi="Times New Roman" w:cs="Times New Roman"/>
          <w:bCs/>
          <w:sz w:val="22"/>
          <w:szCs w:val="22"/>
        </w:rPr>
        <w:t xml:space="preserve"> n. 07/2020-CAU/BR).</w:t>
      </w:r>
    </w:p>
    <w:p w14:paraId="2E427B6C" w14:textId="5B9C9EBB" w:rsidR="00D64D7F" w:rsidRDefault="00D64D7F" w:rsidP="00D64D7F">
      <w:p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22826505" w14:textId="77777777" w:rsidR="00862C82" w:rsidRPr="00F66351" w:rsidRDefault="00862C82" w:rsidP="00D64D7F">
      <w:p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0F6AEDAE" w14:textId="77777777" w:rsidR="00862C82" w:rsidRDefault="00862C82" w:rsidP="00862C82">
      <w:pPr>
        <w:jc w:val="center"/>
        <w:outlineLvl w:val="0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6BB12E45" w14:textId="297F3041" w:rsidR="00862C82" w:rsidRPr="00432E74" w:rsidRDefault="00862C82" w:rsidP="00862C82">
      <w:pPr>
        <w:jc w:val="center"/>
        <w:outlineLvl w:val="0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432E74">
        <w:rPr>
          <w:rFonts w:ascii="Times New Roman" w:hAnsi="Times New Roman" w:cs="Times New Roman"/>
          <w:b/>
          <w:color w:val="000000"/>
          <w:sz w:val="22"/>
          <w:szCs w:val="22"/>
        </w:rPr>
        <w:t>Andrey Amador Machado</w:t>
      </w:r>
    </w:p>
    <w:p w14:paraId="4785AB69" w14:textId="074903AF" w:rsidR="00D64D7F" w:rsidRPr="00F66351" w:rsidRDefault="00862C82" w:rsidP="00862C82">
      <w:pPr>
        <w:spacing w:line="360" w:lineRule="auto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432E74">
        <w:rPr>
          <w:rFonts w:ascii="Times New Roman" w:hAnsi="Times New Roman" w:cs="Times New Roman"/>
          <w:bCs/>
          <w:color w:val="000000"/>
          <w:sz w:val="22"/>
          <w:szCs w:val="22"/>
        </w:rPr>
        <w:t>Coordenador (a) da Comissão de Exercício, Ensino e Formação Profissional</w:t>
      </w:r>
    </w:p>
    <w:p w14:paraId="6E0DB86E" w14:textId="7F6A38AB" w:rsidR="00D64D7F" w:rsidRDefault="00D64D7F" w:rsidP="00D64D7F">
      <w:p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290CFFBE" w14:textId="72BBED2B" w:rsidR="00862C82" w:rsidRDefault="00862C82" w:rsidP="00D64D7F">
      <w:p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6E861922" w14:textId="77777777" w:rsidR="00862C82" w:rsidRPr="00F66351" w:rsidRDefault="00862C82" w:rsidP="00D64D7F">
      <w:p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72BADC8A" w14:textId="77777777" w:rsidR="00D64D7F" w:rsidRDefault="00D64D7F" w:rsidP="00D64D7F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F66351">
        <w:rPr>
          <w:rFonts w:ascii="Times New Roman" w:hAnsi="Times New Roman" w:cs="Times New Roman"/>
          <w:b/>
          <w:sz w:val="22"/>
          <w:szCs w:val="22"/>
        </w:rPr>
        <w:t>Guilherme Vieira Cipriano</w:t>
      </w:r>
    </w:p>
    <w:p w14:paraId="25D1FF0C" w14:textId="777727DC" w:rsidR="008B5208" w:rsidRDefault="00D64D7F" w:rsidP="00D64D7F">
      <w:pPr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F66351">
        <w:rPr>
          <w:rFonts w:ascii="Times New Roman" w:hAnsi="Times New Roman" w:cs="Times New Roman"/>
          <w:bCs/>
          <w:sz w:val="22"/>
          <w:szCs w:val="22"/>
        </w:rPr>
        <w:t>Assessor Jurídico e de Comissões</w:t>
      </w:r>
    </w:p>
    <w:p w14:paraId="31411B08" w14:textId="29B6E257" w:rsidR="00862C82" w:rsidRDefault="00862C82" w:rsidP="00D64D7F">
      <w:pPr>
        <w:jc w:val="center"/>
        <w:rPr>
          <w:rFonts w:ascii="Times New Roman" w:hAnsi="Times New Roman" w:cs="Times New Roman"/>
          <w:bCs/>
          <w:sz w:val="22"/>
          <w:szCs w:val="22"/>
        </w:rPr>
      </w:pPr>
    </w:p>
    <w:p w14:paraId="6815F4AD" w14:textId="2D587F38" w:rsidR="00862C82" w:rsidRDefault="00862C82" w:rsidP="00D64D7F">
      <w:pPr>
        <w:jc w:val="center"/>
        <w:rPr>
          <w:rFonts w:ascii="Times New Roman" w:hAnsi="Times New Roman" w:cs="Times New Roman"/>
          <w:bCs/>
          <w:sz w:val="22"/>
          <w:szCs w:val="22"/>
        </w:rPr>
      </w:pPr>
    </w:p>
    <w:p w14:paraId="3715502D" w14:textId="77777777" w:rsidR="00862C82" w:rsidRPr="003600EA" w:rsidRDefault="00862C82" w:rsidP="00D64D7F">
      <w:pPr>
        <w:jc w:val="center"/>
      </w:pPr>
    </w:p>
    <w:p w14:paraId="4ADF5E84" w14:textId="77777777" w:rsidR="00C63891" w:rsidRPr="003600EA" w:rsidRDefault="00C63891" w:rsidP="00990F88">
      <w:pPr>
        <w:pageBreakBefore/>
        <w:rPr>
          <w:rFonts w:ascii="Times New Roman" w:hAnsi="Times New Roman" w:cs="Times New Roman"/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F05D6A" w:rsidRPr="003600EA" w14:paraId="46788D2D" w14:textId="77777777" w:rsidTr="00DA6A82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7E00EA20" w14:textId="77777777" w:rsidR="00F05D6A" w:rsidRPr="003600EA" w:rsidRDefault="00F05D6A" w:rsidP="00DA6A82">
            <w:pPr>
              <w:rPr>
                <w:rFonts w:ascii="Times New Roman" w:hAnsi="Times New Roman" w:cs="Times New Roman"/>
                <w:b/>
              </w:rPr>
            </w:pPr>
            <w:r w:rsidRPr="003600EA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422CF54" w14:textId="77777777" w:rsidR="00F05D6A" w:rsidRPr="003600EA" w:rsidRDefault="00F05D6A" w:rsidP="00DA6A82">
            <w:pPr>
              <w:rPr>
                <w:rFonts w:ascii="Times New Roman" w:hAnsi="Times New Roman" w:cs="Times New Roman"/>
                <w:b/>
              </w:rPr>
            </w:pPr>
            <w:r w:rsidRPr="003600EA">
              <w:rPr>
                <w:rFonts w:ascii="Times New Roman" w:hAnsi="Times New Roman" w:cs="Times New Roman"/>
                <w:b/>
              </w:rPr>
              <w:t>1709775</w:t>
            </w:r>
            <w:r w:rsidRPr="003600EA">
              <w:rPr>
                <w:rFonts w:ascii="Times New Roman" w:eastAsia="Times New Roman" w:hAnsi="Times New Roman" w:cs="Times New Roman"/>
                <w:b/>
              </w:rPr>
              <w:t>/2023</w:t>
            </w:r>
          </w:p>
        </w:tc>
      </w:tr>
      <w:tr w:rsidR="00F05D6A" w:rsidRPr="003600EA" w14:paraId="0DEBC85D" w14:textId="77777777" w:rsidTr="00DA6A82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19CCD203" w14:textId="77777777" w:rsidR="00F05D6A" w:rsidRPr="003600EA" w:rsidRDefault="00F05D6A" w:rsidP="00DA6A82">
            <w:pPr>
              <w:rPr>
                <w:rFonts w:ascii="Times New Roman" w:hAnsi="Times New Roman" w:cs="Times New Roman"/>
              </w:rPr>
            </w:pPr>
            <w:r w:rsidRPr="003600EA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1A18EAF" w14:textId="77777777" w:rsidR="00F05D6A" w:rsidRPr="003600EA" w:rsidRDefault="00F05D6A" w:rsidP="00DA6A82">
            <w:pPr>
              <w:rPr>
                <w:rFonts w:ascii="Times New Roman" w:hAnsi="Times New Roman" w:cs="Times New Roman"/>
              </w:rPr>
            </w:pPr>
            <w:r w:rsidRPr="003600EA">
              <w:rPr>
                <w:rFonts w:ascii="Times New Roman" w:hAnsi="Times New Roman" w:cs="Times New Roman"/>
                <w:b/>
              </w:rPr>
              <w:t>ÁREA TÉCNICA – ATEC-CAU/GO</w:t>
            </w:r>
          </w:p>
        </w:tc>
      </w:tr>
      <w:tr w:rsidR="00F05D6A" w:rsidRPr="003600EA" w14:paraId="249DBE6A" w14:textId="77777777" w:rsidTr="00DA6A82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297243C5" w14:textId="77777777" w:rsidR="00F05D6A" w:rsidRPr="003600EA" w:rsidRDefault="00F05D6A" w:rsidP="00DA6A82">
            <w:pPr>
              <w:rPr>
                <w:rFonts w:ascii="Times New Roman" w:hAnsi="Times New Roman" w:cs="Times New Roman"/>
              </w:rPr>
            </w:pPr>
            <w:r w:rsidRPr="003600EA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1F9EA7F2" w14:textId="77777777" w:rsidR="00F05D6A" w:rsidRPr="003600EA" w:rsidRDefault="00F05D6A" w:rsidP="00DA6A8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600EA">
              <w:rPr>
                <w:rFonts w:ascii="Times New Roman" w:hAnsi="Times New Roman" w:cs="Times New Roman"/>
                <w:b/>
                <w:bCs/>
              </w:rPr>
              <w:t>CERTIDÃO DE ACERVO TÉCNICO COM ATESTADO</w:t>
            </w:r>
          </w:p>
        </w:tc>
      </w:tr>
    </w:tbl>
    <w:p w14:paraId="3ABB6BBF" w14:textId="77777777" w:rsidR="007F1732" w:rsidRPr="003600EA" w:rsidRDefault="007F1732" w:rsidP="00990F88">
      <w:pPr>
        <w:jc w:val="center"/>
        <w:rPr>
          <w:rFonts w:ascii="Times New Roman" w:hAnsi="Times New Roman" w:cs="Times New Roman"/>
          <w:b/>
          <w:bCs/>
        </w:rPr>
      </w:pPr>
    </w:p>
    <w:p w14:paraId="412ACE97" w14:textId="2758FDCE" w:rsidR="007F1732" w:rsidRPr="003600EA" w:rsidRDefault="007F1732" w:rsidP="00990F88">
      <w:pPr>
        <w:jc w:val="center"/>
        <w:rPr>
          <w:rFonts w:ascii="Times New Roman" w:hAnsi="Times New Roman" w:cs="Times New Roman"/>
          <w:b/>
          <w:bCs/>
        </w:rPr>
      </w:pPr>
      <w:r w:rsidRPr="003600EA">
        <w:rPr>
          <w:rFonts w:ascii="Times New Roman" w:hAnsi="Times New Roman" w:cs="Times New Roman"/>
          <w:b/>
          <w:bCs/>
        </w:rPr>
        <w:t xml:space="preserve">DELIBERAÇÃO N.º </w:t>
      </w:r>
      <w:r w:rsidR="00D64D7F">
        <w:rPr>
          <w:rFonts w:ascii="Times New Roman" w:hAnsi="Times New Roman" w:cs="Times New Roman"/>
          <w:b/>
          <w:bCs/>
        </w:rPr>
        <w:t>58</w:t>
      </w:r>
      <w:r w:rsidRPr="003600EA">
        <w:rPr>
          <w:rFonts w:ascii="Times New Roman" w:hAnsi="Times New Roman" w:cs="Times New Roman"/>
          <w:b/>
          <w:bCs/>
        </w:rPr>
        <w:t>/202</w:t>
      </w:r>
      <w:r w:rsidR="008B6BE5" w:rsidRPr="003600EA">
        <w:rPr>
          <w:rFonts w:ascii="Times New Roman" w:hAnsi="Times New Roman" w:cs="Times New Roman"/>
          <w:b/>
          <w:bCs/>
        </w:rPr>
        <w:t>3</w:t>
      </w:r>
      <w:r w:rsidRPr="003600EA">
        <w:rPr>
          <w:rFonts w:ascii="Times New Roman" w:hAnsi="Times New Roman" w:cs="Times New Roman"/>
          <w:b/>
          <w:bCs/>
        </w:rPr>
        <w:t>-CEEFP/GO</w:t>
      </w:r>
    </w:p>
    <w:p w14:paraId="3E6A1FAE" w14:textId="77777777" w:rsidR="007F1732" w:rsidRPr="003600EA" w:rsidRDefault="007F1732" w:rsidP="00990F88">
      <w:pPr>
        <w:jc w:val="center"/>
        <w:rPr>
          <w:rFonts w:ascii="Times New Roman" w:hAnsi="Times New Roman" w:cs="Times New Roman"/>
        </w:rPr>
      </w:pPr>
    </w:p>
    <w:p w14:paraId="72345DE1" w14:textId="77777777" w:rsidR="004C1AB4" w:rsidRPr="003600EA" w:rsidRDefault="004C1AB4" w:rsidP="004C1AB4">
      <w:pPr>
        <w:spacing w:line="200" w:lineRule="atLeast"/>
        <w:ind w:firstLineChars="345" w:firstLine="828"/>
        <w:jc w:val="both"/>
        <w:rPr>
          <w:rFonts w:ascii="Times New Roman" w:hAnsi="Times New Roman" w:cs="Times New Roman"/>
        </w:rPr>
      </w:pPr>
      <w:r w:rsidRPr="003600EA">
        <w:rPr>
          <w:rFonts w:ascii="Times New Roman" w:hAnsi="Times New Roman" w:cs="Times New Roman"/>
        </w:rPr>
        <w:t>O Conselho de Arquitetura e Urbanismo de Goiás – CAU/GO, no uso das atribuições que lhe conferem o artigo 33 e art. 34 da Lei 12378, de 31 de dezembro de 2010, e o Regimento Interno do CAU/GO,</w:t>
      </w:r>
    </w:p>
    <w:p w14:paraId="6F5428EF" w14:textId="77777777" w:rsidR="004C1AB4" w:rsidRPr="003600EA" w:rsidRDefault="004C1AB4" w:rsidP="004C1AB4">
      <w:pPr>
        <w:spacing w:line="200" w:lineRule="atLeast"/>
        <w:ind w:firstLine="709"/>
        <w:jc w:val="both"/>
        <w:rPr>
          <w:rFonts w:ascii="Times New Roman" w:hAnsi="Times New Roman" w:cs="Times New Roman"/>
        </w:rPr>
      </w:pPr>
      <w:r w:rsidRPr="003600EA">
        <w:rPr>
          <w:rFonts w:ascii="Times New Roman" w:hAnsi="Times New Roman" w:cs="Times New Roman"/>
        </w:rPr>
        <w:t>CONSIDERANDO a emissão de relatório e parecer pelo Conselheiro Relator.</w:t>
      </w:r>
    </w:p>
    <w:p w14:paraId="2DA5D619" w14:textId="5A64FD3E" w:rsidR="00C63891" w:rsidRPr="003600EA" w:rsidRDefault="004C1AB4" w:rsidP="004C1AB4">
      <w:pPr>
        <w:spacing w:line="200" w:lineRule="atLeast"/>
        <w:ind w:firstLine="709"/>
        <w:jc w:val="both"/>
        <w:rPr>
          <w:rFonts w:ascii="Times New Roman" w:hAnsi="Times New Roman" w:cs="Times New Roman"/>
        </w:rPr>
      </w:pPr>
      <w:r w:rsidRPr="003600EA">
        <w:rPr>
          <w:rFonts w:ascii="Times New Roman" w:hAnsi="Times New Roman" w:cs="Times New Roman"/>
        </w:rPr>
        <w:tab/>
        <w:t>CONSIDERANDO a votação conforme folha anexa a esta Deliberação.</w:t>
      </w:r>
      <w:r w:rsidR="00C63891" w:rsidRPr="003600EA">
        <w:rPr>
          <w:rFonts w:ascii="Times New Roman" w:hAnsi="Times New Roman" w:cs="Times New Roman"/>
        </w:rPr>
        <w:t xml:space="preserve"> </w:t>
      </w:r>
    </w:p>
    <w:p w14:paraId="1822E6F2" w14:textId="77777777" w:rsidR="00990F88" w:rsidRPr="003600EA" w:rsidRDefault="00990F88" w:rsidP="00990F88">
      <w:pPr>
        <w:rPr>
          <w:rFonts w:ascii="Times New Roman" w:hAnsi="Times New Roman" w:cs="Times New Roman"/>
          <w:b/>
        </w:rPr>
      </w:pPr>
    </w:p>
    <w:p w14:paraId="4E1343AA" w14:textId="78ACCC34" w:rsidR="00C63891" w:rsidRPr="003600EA" w:rsidRDefault="00C63891" w:rsidP="00990F88">
      <w:pPr>
        <w:rPr>
          <w:rFonts w:ascii="Times New Roman" w:hAnsi="Times New Roman" w:cs="Times New Roman"/>
          <w:b/>
        </w:rPr>
      </w:pPr>
      <w:r w:rsidRPr="003600EA">
        <w:rPr>
          <w:rFonts w:ascii="Times New Roman" w:hAnsi="Times New Roman" w:cs="Times New Roman"/>
          <w:b/>
        </w:rPr>
        <w:t>DELIBEROU:</w:t>
      </w:r>
    </w:p>
    <w:p w14:paraId="5417AEA4" w14:textId="77777777" w:rsidR="00E42320" w:rsidRPr="003600EA" w:rsidRDefault="00E42320" w:rsidP="00990F88">
      <w:pPr>
        <w:rPr>
          <w:rFonts w:ascii="Times New Roman" w:hAnsi="Times New Roman" w:cs="Times New Roman"/>
        </w:rPr>
      </w:pPr>
    </w:p>
    <w:p w14:paraId="726460B3" w14:textId="56D05904" w:rsidR="003600EA" w:rsidRPr="003600EA" w:rsidRDefault="00C63891" w:rsidP="003600EA">
      <w:pPr>
        <w:ind w:firstLine="720"/>
        <w:jc w:val="both"/>
        <w:rPr>
          <w:rFonts w:ascii="Times New Roman" w:hAnsi="Times New Roman" w:cs="Times New Roman"/>
        </w:rPr>
      </w:pPr>
      <w:r w:rsidRPr="003600EA">
        <w:rPr>
          <w:rFonts w:ascii="Times New Roman" w:hAnsi="Times New Roman" w:cs="Times New Roman"/>
        </w:rPr>
        <w:t xml:space="preserve">1 – </w:t>
      </w:r>
      <w:r w:rsidR="004C1AB4" w:rsidRPr="003600EA">
        <w:rPr>
          <w:rFonts w:ascii="Times New Roman" w:hAnsi="Times New Roman" w:cs="Times New Roman"/>
        </w:rPr>
        <w:t>Por UNANIMIDADE pela APROVAÇÃO do voto do</w:t>
      </w:r>
      <w:r w:rsidR="00B54E89" w:rsidRPr="003600EA">
        <w:rPr>
          <w:rFonts w:ascii="Times New Roman" w:hAnsi="Times New Roman" w:cs="Times New Roman"/>
        </w:rPr>
        <w:t>(a)</w:t>
      </w:r>
      <w:r w:rsidR="004C1AB4" w:rsidRPr="003600EA">
        <w:rPr>
          <w:rFonts w:ascii="Times New Roman" w:hAnsi="Times New Roman" w:cs="Times New Roman"/>
        </w:rPr>
        <w:t xml:space="preserve"> Conselheir</w:t>
      </w:r>
      <w:r w:rsidR="00B54E89" w:rsidRPr="003600EA">
        <w:rPr>
          <w:rFonts w:ascii="Times New Roman" w:hAnsi="Times New Roman" w:cs="Times New Roman"/>
        </w:rPr>
        <w:t>o(a)</w:t>
      </w:r>
      <w:r w:rsidR="004C1AB4" w:rsidRPr="003600EA">
        <w:rPr>
          <w:rFonts w:ascii="Times New Roman" w:hAnsi="Times New Roman" w:cs="Times New Roman"/>
        </w:rPr>
        <w:t xml:space="preserve"> Relator</w:t>
      </w:r>
      <w:r w:rsidR="00B54E89" w:rsidRPr="003600EA">
        <w:rPr>
          <w:rFonts w:ascii="Times New Roman" w:hAnsi="Times New Roman" w:cs="Times New Roman"/>
        </w:rPr>
        <w:t>(a)</w:t>
      </w:r>
      <w:r w:rsidR="004C1AB4" w:rsidRPr="003600EA">
        <w:rPr>
          <w:rFonts w:ascii="Times New Roman" w:hAnsi="Times New Roman" w:cs="Times New Roman"/>
        </w:rPr>
        <w:t xml:space="preserve">, que </w:t>
      </w:r>
      <w:r w:rsidR="00B54E89" w:rsidRPr="003600EA">
        <w:rPr>
          <w:rFonts w:ascii="Times New Roman" w:hAnsi="Times New Roman" w:cs="Times New Roman"/>
        </w:rPr>
        <w:t xml:space="preserve">votou </w:t>
      </w:r>
      <w:r w:rsidR="002658BE" w:rsidRPr="003600EA">
        <w:rPr>
          <w:rFonts w:ascii="Times New Roman" w:hAnsi="Times New Roman" w:cs="Times New Roman"/>
        </w:rPr>
        <w:t xml:space="preserve">pela reconsideração da DELIBERAÇÃO Nº 24/2023 – CEEFP-CAU/GO, determinando que a interessada seja intimada para solicitar a remoção de baixa junto ao CAU/GO do RRT nº SI2203987R01CT001 e para que, </w:t>
      </w:r>
      <w:r w:rsidR="003600EA" w:rsidRPr="003600EA">
        <w:rPr>
          <w:rFonts w:ascii="Times New Roman" w:hAnsi="Times New Roman" w:cs="Times New Roman"/>
        </w:rPr>
        <w:t>após a remoção da baixa do RRT nº SI2203987R01CT001, a interessada o retifique, sob a recomendação de que o campo “</w:t>
      </w:r>
      <w:r w:rsidR="003600EA" w:rsidRPr="003600EA">
        <w:rPr>
          <w:rFonts w:ascii="Times New Roman" w:hAnsi="Times New Roman" w:cs="Times New Roman"/>
          <w:i/>
          <w:iCs/>
        </w:rPr>
        <w:t>Descrição da Obra/Serviço Técnico</w:t>
      </w:r>
      <w:r w:rsidR="003600EA" w:rsidRPr="003600EA">
        <w:rPr>
          <w:rFonts w:ascii="Times New Roman" w:hAnsi="Times New Roman" w:cs="Times New Roman"/>
        </w:rPr>
        <w:t>” passe a constar o seguinte:</w:t>
      </w:r>
    </w:p>
    <w:p w14:paraId="0FDEB170" w14:textId="77777777" w:rsidR="003600EA" w:rsidRPr="003600EA" w:rsidRDefault="003600EA" w:rsidP="003600EA">
      <w:pPr>
        <w:ind w:firstLine="720"/>
        <w:jc w:val="both"/>
        <w:rPr>
          <w:rFonts w:ascii="Times New Roman" w:hAnsi="Times New Roman" w:cs="Times New Roman"/>
        </w:rPr>
      </w:pPr>
    </w:p>
    <w:p w14:paraId="6D49CA36" w14:textId="77777777" w:rsidR="003600EA" w:rsidRPr="003600EA" w:rsidRDefault="003600EA" w:rsidP="003600EA">
      <w:pPr>
        <w:ind w:left="2268"/>
        <w:jc w:val="both"/>
        <w:rPr>
          <w:rFonts w:ascii="Times New Roman" w:hAnsi="Times New Roman" w:cs="Times New Roman"/>
          <w:i/>
          <w:iCs/>
        </w:rPr>
      </w:pPr>
      <w:r w:rsidRPr="003600EA">
        <w:rPr>
          <w:rFonts w:ascii="Times New Roman" w:hAnsi="Times New Roman" w:cs="Times New Roman"/>
          <w:i/>
          <w:iCs/>
        </w:rPr>
        <w:t xml:space="preserve">CONTRATO TT-1043/2013-00, FIRMADO ENTRE DNIT E CONSÓRCIO RODOVIA LEGAL, SENDO SERVIÇOS DESTA EMPRESA A ELABORAÇÃO DE PROJETO BÁSICO E PROJETO EXECUTIVO DE ENGENHARIA, DE DISPOSITIVOS DE SEGURANÇA E DE SINALIZAÇÃO RODOVIÁRIA, NO ÂMBITO DO PROGRAMA NACIONAL DE SEGURANÇA E SINALIZAÇÃO RODOVIÁRIA - BR- LEGAL composto pelo lote de rodovias denominado "LOTE 40" NAS RODOVIAS FEDERAIS BR-080, BR-153, BR-251 e BR-414, NO ESTADO DE GOIÁS. </w:t>
      </w:r>
    </w:p>
    <w:p w14:paraId="42DF601F" w14:textId="77777777" w:rsidR="003600EA" w:rsidRPr="003600EA" w:rsidRDefault="003600EA" w:rsidP="003600EA">
      <w:pPr>
        <w:ind w:left="2268"/>
        <w:jc w:val="both"/>
        <w:rPr>
          <w:rFonts w:ascii="Times New Roman" w:hAnsi="Times New Roman" w:cs="Times New Roman"/>
          <w:i/>
          <w:iCs/>
        </w:rPr>
      </w:pPr>
    </w:p>
    <w:p w14:paraId="0E774B53" w14:textId="77777777" w:rsidR="003600EA" w:rsidRPr="003600EA" w:rsidRDefault="003600EA" w:rsidP="003600EA">
      <w:pPr>
        <w:ind w:left="2268"/>
        <w:jc w:val="both"/>
        <w:rPr>
          <w:rFonts w:ascii="Times New Roman" w:hAnsi="Times New Roman" w:cs="Times New Roman"/>
          <w:i/>
          <w:iCs/>
        </w:rPr>
      </w:pPr>
      <w:r w:rsidRPr="003600EA">
        <w:rPr>
          <w:rFonts w:ascii="Times New Roman" w:hAnsi="Times New Roman" w:cs="Times New Roman"/>
          <w:i/>
          <w:iCs/>
        </w:rPr>
        <w:t>Sendo realizados estudos pertinentes às soluções de segurança viária em trechos rodoviários consecutivos e pertinentes à Administração Federal, em escopo avaliado e aprovado em âmbito federal e rodoviário.</w:t>
      </w:r>
    </w:p>
    <w:p w14:paraId="11915C43" w14:textId="77777777" w:rsidR="003600EA" w:rsidRPr="003600EA" w:rsidRDefault="003600EA" w:rsidP="003600EA">
      <w:pPr>
        <w:ind w:left="2268"/>
        <w:jc w:val="both"/>
        <w:rPr>
          <w:rFonts w:ascii="Times New Roman" w:hAnsi="Times New Roman" w:cs="Times New Roman"/>
          <w:i/>
          <w:iCs/>
        </w:rPr>
      </w:pPr>
    </w:p>
    <w:p w14:paraId="5756151A" w14:textId="77777777" w:rsidR="003600EA" w:rsidRPr="003600EA" w:rsidRDefault="003600EA" w:rsidP="003600EA">
      <w:pPr>
        <w:ind w:left="2268"/>
        <w:jc w:val="both"/>
        <w:rPr>
          <w:rFonts w:ascii="Times New Roman" w:hAnsi="Times New Roman" w:cs="Times New Roman"/>
          <w:i/>
          <w:iCs/>
        </w:rPr>
      </w:pPr>
      <w:r w:rsidRPr="003600EA">
        <w:rPr>
          <w:rFonts w:ascii="Times New Roman" w:hAnsi="Times New Roman" w:cs="Times New Roman"/>
          <w:i/>
          <w:iCs/>
        </w:rPr>
        <w:t>Incluem-se as análises de fluxo viário resultante de dados de sinistros de trânsito, influências de polos geradores de tráfego e todo o entorno da área de intervenção em que está sujeita à influência das soluções adotadas.</w:t>
      </w:r>
    </w:p>
    <w:p w14:paraId="3A8FC04F" w14:textId="77777777" w:rsidR="003600EA" w:rsidRPr="003600EA" w:rsidRDefault="003600EA" w:rsidP="003600EA">
      <w:pPr>
        <w:ind w:left="2268"/>
        <w:jc w:val="both"/>
        <w:rPr>
          <w:rFonts w:ascii="Times New Roman" w:hAnsi="Times New Roman" w:cs="Times New Roman"/>
          <w:i/>
          <w:iCs/>
        </w:rPr>
      </w:pPr>
    </w:p>
    <w:p w14:paraId="7E30F820" w14:textId="11F3CB38" w:rsidR="004C1AB4" w:rsidRPr="003600EA" w:rsidRDefault="003600EA" w:rsidP="003600EA">
      <w:pPr>
        <w:ind w:left="2268"/>
        <w:jc w:val="both"/>
        <w:rPr>
          <w:rFonts w:ascii="Times New Roman" w:hAnsi="Times New Roman" w:cs="Times New Roman"/>
        </w:rPr>
      </w:pPr>
      <w:r w:rsidRPr="003600EA">
        <w:rPr>
          <w:rFonts w:ascii="Times New Roman" w:hAnsi="Times New Roman" w:cs="Times New Roman"/>
          <w:i/>
          <w:iCs/>
        </w:rPr>
        <w:t xml:space="preserve">Uma vez que a obra se dará por único serviço de implantação de dispositivos, com quantitativo executivo total e único, com um cronograma de planejamento da execução, os estudos realizados para a determinação de soluções em interseções viárias são </w:t>
      </w:r>
      <w:r w:rsidRPr="003600EA">
        <w:rPr>
          <w:rFonts w:ascii="Times New Roman" w:hAnsi="Times New Roman" w:cs="Times New Roman"/>
          <w:i/>
          <w:iCs/>
        </w:rPr>
        <w:lastRenderedPageBreak/>
        <w:t>desenvolvidos a partir de dados de todas as confluências viárias ali existentes, contrapondo com uma segregação por vias e endereços.</w:t>
      </w:r>
    </w:p>
    <w:p w14:paraId="1CCB5080" w14:textId="77777777" w:rsidR="003600EA" w:rsidRPr="003600EA" w:rsidRDefault="003600EA" w:rsidP="009503E1">
      <w:pPr>
        <w:ind w:firstLine="709"/>
        <w:rPr>
          <w:rFonts w:ascii="Times New Roman" w:hAnsi="Times New Roman" w:cs="Times New Roman"/>
        </w:rPr>
      </w:pPr>
    </w:p>
    <w:p w14:paraId="2B93BA46" w14:textId="50C7D1E0" w:rsidR="00602D1B" w:rsidRPr="003600EA" w:rsidRDefault="004C1AB4" w:rsidP="009503E1">
      <w:pPr>
        <w:ind w:firstLine="709"/>
        <w:rPr>
          <w:rFonts w:ascii="Times New Roman" w:hAnsi="Times New Roman" w:cs="Times New Roman"/>
        </w:rPr>
      </w:pPr>
      <w:r w:rsidRPr="003600EA">
        <w:rPr>
          <w:rFonts w:ascii="Times New Roman" w:hAnsi="Times New Roman" w:cs="Times New Roman"/>
        </w:rPr>
        <w:t xml:space="preserve">2 - Notifique-se, na medida do possível, </w:t>
      </w:r>
      <w:r w:rsidR="00B54E89" w:rsidRPr="003600EA">
        <w:rPr>
          <w:rFonts w:ascii="Times New Roman" w:hAnsi="Times New Roman" w:cs="Times New Roman"/>
        </w:rPr>
        <w:t>a</w:t>
      </w:r>
      <w:r w:rsidRPr="003600EA">
        <w:rPr>
          <w:rFonts w:ascii="Times New Roman" w:hAnsi="Times New Roman" w:cs="Times New Roman"/>
        </w:rPr>
        <w:t xml:space="preserve"> interessad</w:t>
      </w:r>
      <w:r w:rsidR="00B54E89" w:rsidRPr="003600EA">
        <w:rPr>
          <w:rFonts w:ascii="Times New Roman" w:hAnsi="Times New Roman" w:cs="Times New Roman"/>
        </w:rPr>
        <w:t>a</w:t>
      </w:r>
      <w:r w:rsidRPr="003600EA">
        <w:rPr>
          <w:rFonts w:ascii="Times New Roman" w:hAnsi="Times New Roman" w:cs="Times New Roman"/>
        </w:rPr>
        <w:t>.</w:t>
      </w:r>
    </w:p>
    <w:p w14:paraId="538A6AF9" w14:textId="5B7DD18E" w:rsidR="00E42320" w:rsidRPr="003600EA" w:rsidRDefault="00E42320" w:rsidP="00990F88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</w:p>
    <w:p w14:paraId="0036AC9A" w14:textId="77777777" w:rsidR="00E42320" w:rsidRPr="003600EA" w:rsidRDefault="00E42320" w:rsidP="00990F88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</w:p>
    <w:p w14:paraId="4C8830C3" w14:textId="7AAAB5C7" w:rsidR="008225C1" w:rsidRPr="003600EA" w:rsidRDefault="00C96EC8" w:rsidP="00990F88">
      <w:pPr>
        <w:ind w:firstLine="720"/>
        <w:jc w:val="both"/>
        <w:rPr>
          <w:rFonts w:ascii="Times New Roman" w:hAnsi="Times New Roman" w:cs="Times New Roman"/>
        </w:rPr>
      </w:pPr>
      <w:r w:rsidRPr="003600EA">
        <w:rPr>
          <w:rFonts w:ascii="Times New Roman" w:hAnsi="Times New Roman" w:cs="Times New Roman"/>
        </w:rPr>
        <w:t xml:space="preserve">Goiânia, </w:t>
      </w:r>
      <w:r w:rsidR="00F36354" w:rsidRPr="003600EA">
        <w:rPr>
          <w:rFonts w:ascii="Times New Roman" w:hAnsi="Times New Roman" w:cs="Times New Roman"/>
        </w:rPr>
        <w:t>05</w:t>
      </w:r>
      <w:r w:rsidR="00273C4A" w:rsidRPr="003600EA">
        <w:rPr>
          <w:rFonts w:ascii="Times New Roman" w:hAnsi="Times New Roman" w:cs="Times New Roman"/>
        </w:rPr>
        <w:t xml:space="preserve"> de </w:t>
      </w:r>
      <w:r w:rsidR="00F36354" w:rsidRPr="003600EA">
        <w:rPr>
          <w:rFonts w:ascii="Times New Roman" w:hAnsi="Times New Roman" w:cs="Times New Roman"/>
        </w:rPr>
        <w:t xml:space="preserve">julho </w:t>
      </w:r>
      <w:r w:rsidR="0059649D" w:rsidRPr="003600EA">
        <w:rPr>
          <w:rFonts w:ascii="Times New Roman" w:hAnsi="Times New Roman" w:cs="Times New Roman"/>
        </w:rPr>
        <w:t>de 202</w:t>
      </w:r>
      <w:r w:rsidR="004156AA" w:rsidRPr="003600EA">
        <w:rPr>
          <w:rFonts w:ascii="Times New Roman" w:hAnsi="Times New Roman" w:cs="Times New Roman"/>
        </w:rPr>
        <w:t>3</w:t>
      </w:r>
      <w:r w:rsidR="00C63891" w:rsidRPr="003600EA">
        <w:rPr>
          <w:rFonts w:ascii="Times New Roman" w:hAnsi="Times New Roman" w:cs="Times New Roman"/>
        </w:rPr>
        <w:t>.</w:t>
      </w:r>
    </w:p>
    <w:p w14:paraId="1FC3981D" w14:textId="77777777" w:rsidR="00E42320" w:rsidRPr="003600EA" w:rsidRDefault="00E42320" w:rsidP="00990F88">
      <w:pPr>
        <w:ind w:firstLine="720"/>
        <w:jc w:val="both"/>
        <w:rPr>
          <w:rFonts w:ascii="Times New Roman" w:hAnsi="Times New Roman" w:cs="Times New Roman"/>
        </w:rPr>
      </w:pPr>
    </w:p>
    <w:p w14:paraId="2DAF4849" w14:textId="4CE1A7AC" w:rsidR="00C63891" w:rsidRPr="003600EA" w:rsidRDefault="00C63891" w:rsidP="00990F88">
      <w:pPr>
        <w:jc w:val="center"/>
        <w:rPr>
          <w:rFonts w:ascii="Times New Roman" w:hAnsi="Times New Roman" w:cs="Times New Roman"/>
        </w:rPr>
      </w:pPr>
    </w:p>
    <w:p w14:paraId="4A7D5E72" w14:textId="77777777" w:rsidR="00EA7CA6" w:rsidRPr="003600EA" w:rsidRDefault="00EA7CA6" w:rsidP="009F778C">
      <w:pPr>
        <w:rPr>
          <w:rFonts w:ascii="Times New Roman" w:hAnsi="Times New Roman" w:cs="Times New Roman"/>
          <w:b/>
          <w:bCs/>
        </w:rPr>
      </w:pPr>
    </w:p>
    <w:p w14:paraId="07EA5C1C" w14:textId="303DB60A" w:rsidR="00516788" w:rsidRPr="003600EA" w:rsidRDefault="009F778C" w:rsidP="009F778C">
      <w:pPr>
        <w:rPr>
          <w:rFonts w:ascii="Times New Roman" w:hAnsi="Times New Roman" w:cs="Times New Roman"/>
          <w:b/>
          <w:bCs/>
        </w:rPr>
      </w:pPr>
      <w:r w:rsidRPr="003600EA">
        <w:rPr>
          <w:rFonts w:ascii="Times New Roman" w:hAnsi="Times New Roman" w:cs="Times New Roman"/>
          <w:b/>
          <w:bCs/>
        </w:rPr>
        <w:t>Andrey Amador Machado</w:t>
      </w:r>
    </w:p>
    <w:p w14:paraId="73B79C58" w14:textId="204075BA" w:rsidR="009F778C" w:rsidRPr="003600EA" w:rsidRDefault="009F778C" w:rsidP="009F778C">
      <w:pPr>
        <w:rPr>
          <w:rFonts w:ascii="Times New Roman" w:hAnsi="Times New Roman" w:cs="Times New Roman"/>
        </w:rPr>
      </w:pPr>
      <w:r w:rsidRPr="003600EA">
        <w:rPr>
          <w:rFonts w:ascii="Times New Roman" w:hAnsi="Times New Roman" w:cs="Times New Roman"/>
          <w:bCs/>
          <w:color w:val="000000"/>
        </w:rPr>
        <w:t>Coordenador da Comissão de Exercício, Ensino e Formação Profissional</w:t>
      </w:r>
    </w:p>
    <w:p w14:paraId="62CD2051" w14:textId="77777777" w:rsidR="009F778C" w:rsidRPr="003600EA" w:rsidRDefault="009F778C" w:rsidP="00990F88">
      <w:pPr>
        <w:outlineLvl w:val="0"/>
        <w:rPr>
          <w:rFonts w:ascii="Times New Roman" w:eastAsia="Times New Roman" w:hAnsi="Times New Roman" w:cs="Times New Roman"/>
          <w:b/>
          <w:lang w:eastAsia="pt-BR"/>
        </w:rPr>
      </w:pPr>
    </w:p>
    <w:p w14:paraId="0DD41AF4" w14:textId="77777777" w:rsidR="009F778C" w:rsidRPr="003600EA" w:rsidRDefault="009F778C" w:rsidP="00990F88">
      <w:pPr>
        <w:outlineLvl w:val="0"/>
        <w:rPr>
          <w:rFonts w:ascii="Times New Roman" w:eastAsia="Times New Roman" w:hAnsi="Times New Roman" w:cs="Times New Roman"/>
          <w:b/>
          <w:lang w:eastAsia="pt-BR"/>
        </w:rPr>
      </w:pPr>
    </w:p>
    <w:p w14:paraId="51658E66" w14:textId="725DA6C7" w:rsidR="00990F88" w:rsidRPr="003600EA" w:rsidRDefault="00E70156" w:rsidP="00990F88">
      <w:pPr>
        <w:outlineLvl w:val="0"/>
        <w:rPr>
          <w:rFonts w:ascii="Times New Roman" w:eastAsia="Times New Roman" w:hAnsi="Times New Roman" w:cs="Times New Roman"/>
          <w:b/>
          <w:lang w:eastAsia="pt-BR"/>
        </w:rPr>
      </w:pPr>
      <w:r w:rsidRPr="003600EA">
        <w:rPr>
          <w:rFonts w:ascii="Times New Roman" w:eastAsia="Times New Roman" w:hAnsi="Times New Roman" w:cs="Times New Roman"/>
          <w:b/>
          <w:lang w:eastAsia="pt-BR"/>
        </w:rPr>
        <w:t>Anna Carolina Cruz Veiga de Almeida</w:t>
      </w:r>
    </w:p>
    <w:p w14:paraId="78140332" w14:textId="77777777" w:rsidR="00990F88" w:rsidRPr="003600EA" w:rsidRDefault="00990F88" w:rsidP="00990F88">
      <w:pPr>
        <w:outlineLvl w:val="0"/>
        <w:rPr>
          <w:rFonts w:ascii="Times New Roman" w:hAnsi="Times New Roman" w:cs="Times New Roman"/>
          <w:bCs/>
          <w:color w:val="000000"/>
        </w:rPr>
      </w:pPr>
      <w:r w:rsidRPr="003600EA">
        <w:rPr>
          <w:rFonts w:ascii="Times New Roman" w:hAnsi="Times New Roman" w:cs="Times New Roman"/>
          <w:bCs/>
          <w:color w:val="000000"/>
        </w:rPr>
        <w:t>Titular</w:t>
      </w:r>
    </w:p>
    <w:p w14:paraId="32CB7BAB" w14:textId="42002877" w:rsidR="00990F88" w:rsidRPr="003600EA" w:rsidRDefault="00990F88" w:rsidP="00990F88">
      <w:pPr>
        <w:outlineLvl w:val="0"/>
        <w:rPr>
          <w:rFonts w:ascii="Times New Roman" w:eastAsia="Times New Roman" w:hAnsi="Times New Roman" w:cs="Times New Roman"/>
          <w:b/>
          <w:lang w:eastAsia="pt-BR"/>
        </w:rPr>
      </w:pPr>
    </w:p>
    <w:p w14:paraId="1B1D44B6" w14:textId="77777777" w:rsidR="00516788" w:rsidRPr="003600EA" w:rsidRDefault="00516788" w:rsidP="00990F88">
      <w:pPr>
        <w:outlineLvl w:val="0"/>
        <w:rPr>
          <w:rFonts w:ascii="Times New Roman" w:eastAsia="Times New Roman" w:hAnsi="Times New Roman" w:cs="Times New Roman"/>
          <w:b/>
          <w:lang w:eastAsia="pt-BR"/>
        </w:rPr>
      </w:pPr>
    </w:p>
    <w:p w14:paraId="4354152E" w14:textId="1C2882F0" w:rsidR="00990F88" w:rsidRPr="003600EA" w:rsidRDefault="00E70156" w:rsidP="00990F88">
      <w:pPr>
        <w:outlineLvl w:val="0"/>
        <w:rPr>
          <w:rFonts w:ascii="Times New Roman" w:hAnsi="Times New Roman" w:cs="Times New Roman"/>
          <w:b/>
          <w:color w:val="000000"/>
        </w:rPr>
      </w:pPr>
      <w:r w:rsidRPr="003600EA">
        <w:rPr>
          <w:rFonts w:ascii="Times New Roman" w:eastAsia="Times New Roman" w:hAnsi="Times New Roman" w:cs="Times New Roman"/>
          <w:b/>
          <w:lang w:eastAsia="pt-BR"/>
        </w:rPr>
        <w:t>Gabriel de Castro Xavier</w:t>
      </w:r>
    </w:p>
    <w:p w14:paraId="0BBD592F" w14:textId="77777777" w:rsidR="00990F88" w:rsidRPr="003600EA" w:rsidRDefault="00990F88" w:rsidP="00990F88">
      <w:pPr>
        <w:outlineLvl w:val="0"/>
        <w:rPr>
          <w:rFonts w:ascii="Times New Roman" w:hAnsi="Times New Roman" w:cs="Times New Roman"/>
          <w:bCs/>
          <w:color w:val="000000"/>
        </w:rPr>
      </w:pPr>
      <w:r w:rsidRPr="003600EA">
        <w:rPr>
          <w:rFonts w:ascii="Times New Roman" w:hAnsi="Times New Roman" w:cs="Times New Roman"/>
          <w:bCs/>
          <w:color w:val="000000"/>
        </w:rPr>
        <w:t>Titular</w:t>
      </w:r>
    </w:p>
    <w:p w14:paraId="7A1320E2" w14:textId="1D6EF705" w:rsidR="00990F88" w:rsidRPr="003600EA" w:rsidRDefault="00990F88" w:rsidP="00990F88">
      <w:pPr>
        <w:rPr>
          <w:rFonts w:ascii="Times New Roman" w:hAnsi="Times New Roman" w:cs="Times New Roman"/>
          <w:b/>
          <w:bCs/>
        </w:rPr>
      </w:pPr>
    </w:p>
    <w:p w14:paraId="45073EC7" w14:textId="77777777" w:rsidR="00516788" w:rsidRPr="003600EA" w:rsidRDefault="00516788" w:rsidP="00990F88">
      <w:pPr>
        <w:rPr>
          <w:rFonts w:ascii="Times New Roman" w:hAnsi="Times New Roman" w:cs="Times New Roman"/>
          <w:b/>
          <w:bCs/>
        </w:rPr>
      </w:pPr>
    </w:p>
    <w:p w14:paraId="4AE182E0" w14:textId="5E234938" w:rsidR="00990F88" w:rsidRPr="003600EA" w:rsidRDefault="00D23882" w:rsidP="00990F88">
      <w:pPr>
        <w:rPr>
          <w:rFonts w:ascii="Times New Roman" w:hAnsi="Times New Roman" w:cs="Times New Roman"/>
          <w:b/>
          <w:bCs/>
        </w:rPr>
      </w:pPr>
      <w:r w:rsidRPr="003600EA">
        <w:rPr>
          <w:rFonts w:ascii="Times New Roman" w:hAnsi="Times New Roman" w:cs="Times New Roman"/>
          <w:b/>
          <w:bCs/>
        </w:rPr>
        <w:t>Juliana Guimarães de Medeiros</w:t>
      </w:r>
    </w:p>
    <w:p w14:paraId="4866A01E" w14:textId="18F1542D" w:rsidR="00990F88" w:rsidRDefault="00D23882" w:rsidP="00990F88">
      <w:pPr>
        <w:outlineLvl w:val="0"/>
        <w:rPr>
          <w:rFonts w:ascii="Times New Roman" w:hAnsi="Times New Roman" w:cs="Times New Roman"/>
        </w:rPr>
      </w:pPr>
      <w:r w:rsidRPr="003600EA">
        <w:rPr>
          <w:rFonts w:ascii="Times New Roman" w:hAnsi="Times New Roman" w:cs="Times New Roman"/>
        </w:rPr>
        <w:t>Titular</w:t>
      </w:r>
    </w:p>
    <w:p w14:paraId="7D36EEA0" w14:textId="3F6D7DBD" w:rsidR="00D64D7F" w:rsidRDefault="00D64D7F" w:rsidP="00990F88">
      <w:pPr>
        <w:outlineLvl w:val="0"/>
        <w:rPr>
          <w:rFonts w:ascii="Times New Roman" w:hAnsi="Times New Roman" w:cs="Times New Roman"/>
        </w:rPr>
      </w:pPr>
    </w:p>
    <w:p w14:paraId="667DA130" w14:textId="7C9D8CFE" w:rsidR="00D64D7F" w:rsidRDefault="00D64D7F" w:rsidP="00990F88">
      <w:pPr>
        <w:outlineLvl w:val="0"/>
        <w:rPr>
          <w:rFonts w:ascii="Times New Roman" w:hAnsi="Times New Roman" w:cs="Times New Roman"/>
        </w:rPr>
      </w:pPr>
    </w:p>
    <w:p w14:paraId="2E6E06CF" w14:textId="77777777" w:rsidR="00D64D7F" w:rsidRPr="00F66351" w:rsidRDefault="00D64D7F" w:rsidP="00D64D7F">
      <w:p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F66351">
        <w:rPr>
          <w:rFonts w:ascii="Times New Roman" w:hAnsi="Times New Roman" w:cs="Times New Roman"/>
          <w:bCs/>
          <w:sz w:val="22"/>
          <w:szCs w:val="22"/>
        </w:rPr>
        <w:t xml:space="preserve">Considerando a implantação de reuniões deliberativas virtuais, atesto a veracidade e a autenticidade das informações prestadas (art. 7º, parágrafo único c/c art. 9º, da Deliberação Plenária </w:t>
      </w:r>
      <w:r w:rsidRPr="00F66351">
        <w:rPr>
          <w:rFonts w:ascii="Times New Roman" w:hAnsi="Times New Roman" w:cs="Times New Roman"/>
          <w:bCs/>
          <w:i/>
          <w:iCs/>
          <w:sz w:val="22"/>
          <w:szCs w:val="22"/>
        </w:rPr>
        <w:t>Ad Referendum</w:t>
      </w:r>
      <w:r w:rsidRPr="00F66351">
        <w:rPr>
          <w:rFonts w:ascii="Times New Roman" w:hAnsi="Times New Roman" w:cs="Times New Roman"/>
          <w:bCs/>
          <w:sz w:val="22"/>
          <w:szCs w:val="22"/>
        </w:rPr>
        <w:t xml:space="preserve"> n. 07/2020-CAU/BR).</w:t>
      </w:r>
    </w:p>
    <w:p w14:paraId="4E07F9A2" w14:textId="77777777" w:rsidR="00D64D7F" w:rsidRPr="00F66351" w:rsidRDefault="00D64D7F" w:rsidP="00D64D7F">
      <w:p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23008BCD" w14:textId="78592394" w:rsidR="00D64D7F" w:rsidRDefault="00D64D7F" w:rsidP="00D64D7F">
      <w:pPr>
        <w:spacing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79DE3EAF" w14:textId="77777777" w:rsidR="00266712" w:rsidRDefault="00266712" w:rsidP="00266712">
      <w:pPr>
        <w:jc w:val="center"/>
        <w:outlineLvl w:val="0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1E96D559" w14:textId="1D7703EC" w:rsidR="00266712" w:rsidRPr="00432E74" w:rsidRDefault="00266712" w:rsidP="00266712">
      <w:pPr>
        <w:jc w:val="center"/>
        <w:outlineLvl w:val="0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432E74">
        <w:rPr>
          <w:rFonts w:ascii="Times New Roman" w:hAnsi="Times New Roman" w:cs="Times New Roman"/>
          <w:b/>
          <w:color w:val="000000"/>
          <w:sz w:val="22"/>
          <w:szCs w:val="22"/>
        </w:rPr>
        <w:t>Andrey Amador Machado</w:t>
      </w:r>
    </w:p>
    <w:p w14:paraId="76C92B80" w14:textId="1B8376F3" w:rsidR="00266712" w:rsidRPr="00F66351" w:rsidRDefault="00266712" w:rsidP="00266712">
      <w:pPr>
        <w:spacing w:line="360" w:lineRule="auto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432E74">
        <w:rPr>
          <w:rFonts w:ascii="Times New Roman" w:hAnsi="Times New Roman" w:cs="Times New Roman"/>
          <w:bCs/>
          <w:color w:val="000000"/>
          <w:sz w:val="22"/>
          <w:szCs w:val="22"/>
        </w:rPr>
        <w:t>Coordenador (a) da Comissão de Exercício, Ensino e Formação Profissional</w:t>
      </w:r>
    </w:p>
    <w:p w14:paraId="67000A0B" w14:textId="5E17CA7D" w:rsidR="00D64D7F" w:rsidRDefault="00D64D7F" w:rsidP="00266712">
      <w:pPr>
        <w:spacing w:line="360" w:lineRule="auto"/>
        <w:jc w:val="center"/>
        <w:rPr>
          <w:rFonts w:ascii="Times New Roman" w:hAnsi="Times New Roman" w:cs="Times New Roman"/>
          <w:bCs/>
          <w:sz w:val="22"/>
          <w:szCs w:val="22"/>
        </w:rPr>
      </w:pPr>
    </w:p>
    <w:p w14:paraId="51C0149F" w14:textId="50E3F13A" w:rsidR="00266712" w:rsidRDefault="00266712" w:rsidP="00266712">
      <w:pPr>
        <w:spacing w:line="360" w:lineRule="auto"/>
        <w:jc w:val="center"/>
        <w:rPr>
          <w:rFonts w:ascii="Times New Roman" w:hAnsi="Times New Roman" w:cs="Times New Roman"/>
          <w:bCs/>
          <w:sz w:val="22"/>
          <w:szCs w:val="22"/>
        </w:rPr>
      </w:pPr>
    </w:p>
    <w:p w14:paraId="53AA1343" w14:textId="3EB1DF56" w:rsidR="00266712" w:rsidRDefault="00266712" w:rsidP="00266712">
      <w:pPr>
        <w:spacing w:line="360" w:lineRule="auto"/>
        <w:jc w:val="center"/>
        <w:rPr>
          <w:rFonts w:ascii="Times New Roman" w:hAnsi="Times New Roman" w:cs="Times New Roman"/>
          <w:bCs/>
          <w:sz w:val="22"/>
          <w:szCs w:val="22"/>
        </w:rPr>
      </w:pPr>
    </w:p>
    <w:p w14:paraId="5CA513B4" w14:textId="77777777" w:rsidR="00D64D7F" w:rsidRDefault="00D64D7F" w:rsidP="00266712">
      <w:pPr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1" w:name="_GoBack"/>
      <w:bookmarkEnd w:id="1"/>
      <w:r w:rsidRPr="00F66351">
        <w:rPr>
          <w:rFonts w:ascii="Times New Roman" w:hAnsi="Times New Roman" w:cs="Times New Roman"/>
          <w:b/>
          <w:sz w:val="22"/>
          <w:szCs w:val="22"/>
        </w:rPr>
        <w:t>Guilherme Vieira Cipriano</w:t>
      </w:r>
    </w:p>
    <w:p w14:paraId="4336F551" w14:textId="52DF53F7" w:rsidR="00D64D7F" w:rsidRPr="003600EA" w:rsidRDefault="00D64D7F" w:rsidP="00266712">
      <w:pPr>
        <w:jc w:val="center"/>
        <w:rPr>
          <w:rFonts w:ascii="Times New Roman" w:hAnsi="Times New Roman" w:cs="Times New Roman"/>
        </w:rPr>
      </w:pPr>
      <w:r w:rsidRPr="00F66351">
        <w:rPr>
          <w:rFonts w:ascii="Times New Roman" w:hAnsi="Times New Roman" w:cs="Times New Roman"/>
          <w:bCs/>
          <w:sz w:val="22"/>
          <w:szCs w:val="22"/>
        </w:rPr>
        <w:t>Assessor Jurídico e de Comissões</w:t>
      </w:r>
    </w:p>
    <w:sectPr w:rsidR="00D64D7F" w:rsidRPr="003600EA" w:rsidSect="00F067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701" w:bottom="1418" w:left="1701" w:header="1701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B66D3A" w14:textId="77777777" w:rsidR="00AD1CB5" w:rsidRDefault="00AD1CB5">
      <w:r>
        <w:separator/>
      </w:r>
    </w:p>
  </w:endnote>
  <w:endnote w:type="continuationSeparator" w:id="0">
    <w:p w14:paraId="16BD6D1D" w14:textId="77777777" w:rsidR="00AD1CB5" w:rsidRDefault="00AD1C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4029D5" w14:textId="77777777" w:rsidR="00CB0EEE" w:rsidRDefault="00CB0EE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1BA557" w14:textId="77777777" w:rsidR="00567FC6" w:rsidRDefault="00567FC6">
    <w:pPr>
      <w:pStyle w:val="Rodap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58240" behindDoc="0" locked="0" layoutInCell="1" allowOverlap="1" wp14:anchorId="3F31489A" wp14:editId="75998511">
          <wp:simplePos x="0" y="0"/>
          <wp:positionH relativeFrom="margin">
            <wp:align>center</wp:align>
          </wp:positionH>
          <wp:positionV relativeFrom="margin">
            <wp:posOffset>8397240</wp:posOffset>
          </wp:positionV>
          <wp:extent cx="7541260" cy="892810"/>
          <wp:effectExtent l="0" t="0" r="2540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217" r="-26" b="-217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8928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10778" w14:textId="77777777" w:rsidR="00CB0EEE" w:rsidRDefault="00CB0E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6E12E4" w14:textId="77777777" w:rsidR="00AD1CB5" w:rsidRDefault="00AD1CB5">
      <w:r>
        <w:separator/>
      </w:r>
    </w:p>
  </w:footnote>
  <w:footnote w:type="continuationSeparator" w:id="0">
    <w:p w14:paraId="26AB2F4C" w14:textId="77777777" w:rsidR="00AD1CB5" w:rsidRDefault="00AD1C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6DE3E" w14:textId="77777777" w:rsidR="00CB0EEE" w:rsidRDefault="00CB0EE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60311" w14:textId="034E8ACA" w:rsidR="00567FC6" w:rsidRDefault="00F0671B">
    <w:pPr>
      <w:pStyle w:val="Cabealho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60288" behindDoc="0" locked="0" layoutInCell="1" allowOverlap="1" wp14:anchorId="772F21C0" wp14:editId="10A2848F">
          <wp:simplePos x="0" y="0"/>
          <wp:positionH relativeFrom="page">
            <wp:align>right</wp:align>
          </wp:positionH>
          <wp:positionV relativeFrom="margin">
            <wp:posOffset>-1423670</wp:posOffset>
          </wp:positionV>
          <wp:extent cx="7541260" cy="1245235"/>
          <wp:effectExtent l="0" t="0" r="254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156" r="-26" b="-156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124523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60D3CF" w14:textId="77777777" w:rsidR="00CB0EEE" w:rsidRDefault="00CB0EE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631750"/>
    <w:multiLevelType w:val="multilevel"/>
    <w:tmpl w:val="F586C7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C92"/>
    <w:rsid w:val="0002056A"/>
    <w:rsid w:val="0005104A"/>
    <w:rsid w:val="000642F0"/>
    <w:rsid w:val="00075753"/>
    <w:rsid w:val="00082319"/>
    <w:rsid w:val="000B44DD"/>
    <w:rsid w:val="000C0AFD"/>
    <w:rsid w:val="000E63A5"/>
    <w:rsid w:val="0011442D"/>
    <w:rsid w:val="00117318"/>
    <w:rsid w:val="001268A7"/>
    <w:rsid w:val="00141A21"/>
    <w:rsid w:val="001471AF"/>
    <w:rsid w:val="001541B4"/>
    <w:rsid w:val="001679FE"/>
    <w:rsid w:val="00187516"/>
    <w:rsid w:val="001C45A0"/>
    <w:rsid w:val="001C6C92"/>
    <w:rsid w:val="001D7EA8"/>
    <w:rsid w:val="002219C5"/>
    <w:rsid w:val="002424D2"/>
    <w:rsid w:val="00260583"/>
    <w:rsid w:val="002658BE"/>
    <w:rsid w:val="00266712"/>
    <w:rsid w:val="00273C4A"/>
    <w:rsid w:val="0027722A"/>
    <w:rsid w:val="002B6067"/>
    <w:rsid w:val="002C1FC5"/>
    <w:rsid w:val="002D03D5"/>
    <w:rsid w:val="002D3D07"/>
    <w:rsid w:val="002F3852"/>
    <w:rsid w:val="00324453"/>
    <w:rsid w:val="00345701"/>
    <w:rsid w:val="00347284"/>
    <w:rsid w:val="003600EA"/>
    <w:rsid w:val="003646EE"/>
    <w:rsid w:val="00381A20"/>
    <w:rsid w:val="00391EFD"/>
    <w:rsid w:val="0039340F"/>
    <w:rsid w:val="00396E29"/>
    <w:rsid w:val="003B1BE0"/>
    <w:rsid w:val="003B6365"/>
    <w:rsid w:val="003C37A1"/>
    <w:rsid w:val="003C384C"/>
    <w:rsid w:val="003C7314"/>
    <w:rsid w:val="004156AA"/>
    <w:rsid w:val="004201CB"/>
    <w:rsid w:val="004236E5"/>
    <w:rsid w:val="004315C6"/>
    <w:rsid w:val="004441FC"/>
    <w:rsid w:val="00487753"/>
    <w:rsid w:val="004C1AB4"/>
    <w:rsid w:val="004C356E"/>
    <w:rsid w:val="004D647B"/>
    <w:rsid w:val="004F0B93"/>
    <w:rsid w:val="00512A56"/>
    <w:rsid w:val="0051358A"/>
    <w:rsid w:val="00516788"/>
    <w:rsid w:val="00523A52"/>
    <w:rsid w:val="00527489"/>
    <w:rsid w:val="00534D06"/>
    <w:rsid w:val="00567FC6"/>
    <w:rsid w:val="005751C0"/>
    <w:rsid w:val="00581995"/>
    <w:rsid w:val="00583ED9"/>
    <w:rsid w:val="00584126"/>
    <w:rsid w:val="0059649D"/>
    <w:rsid w:val="005A2AB3"/>
    <w:rsid w:val="005B1824"/>
    <w:rsid w:val="005B4050"/>
    <w:rsid w:val="005F1307"/>
    <w:rsid w:val="005F35FB"/>
    <w:rsid w:val="00602D1B"/>
    <w:rsid w:val="00617FD6"/>
    <w:rsid w:val="0062715B"/>
    <w:rsid w:val="00643AF3"/>
    <w:rsid w:val="0067383D"/>
    <w:rsid w:val="00692F4E"/>
    <w:rsid w:val="006A1E28"/>
    <w:rsid w:val="006A7BCC"/>
    <w:rsid w:val="006C08E0"/>
    <w:rsid w:val="006C0D30"/>
    <w:rsid w:val="006D0134"/>
    <w:rsid w:val="006D5437"/>
    <w:rsid w:val="00704EB3"/>
    <w:rsid w:val="00794C75"/>
    <w:rsid w:val="007C01EF"/>
    <w:rsid w:val="007C4B4A"/>
    <w:rsid w:val="007E0B30"/>
    <w:rsid w:val="007E4003"/>
    <w:rsid w:val="007F1732"/>
    <w:rsid w:val="007F2D15"/>
    <w:rsid w:val="008225C1"/>
    <w:rsid w:val="00857A83"/>
    <w:rsid w:val="00862C82"/>
    <w:rsid w:val="00872D23"/>
    <w:rsid w:val="00874EBD"/>
    <w:rsid w:val="008B46F1"/>
    <w:rsid w:val="008B5208"/>
    <w:rsid w:val="008B6BE5"/>
    <w:rsid w:val="008D0F3E"/>
    <w:rsid w:val="008D240A"/>
    <w:rsid w:val="008F141E"/>
    <w:rsid w:val="00946D64"/>
    <w:rsid w:val="009478A5"/>
    <w:rsid w:val="009503E1"/>
    <w:rsid w:val="009642D9"/>
    <w:rsid w:val="00990F88"/>
    <w:rsid w:val="009B448E"/>
    <w:rsid w:val="009F6B38"/>
    <w:rsid w:val="009F778C"/>
    <w:rsid w:val="00A31DB4"/>
    <w:rsid w:val="00A63086"/>
    <w:rsid w:val="00A660AE"/>
    <w:rsid w:val="00A6681F"/>
    <w:rsid w:val="00AD1CB5"/>
    <w:rsid w:val="00AD2744"/>
    <w:rsid w:val="00AD3B81"/>
    <w:rsid w:val="00B36FAA"/>
    <w:rsid w:val="00B37080"/>
    <w:rsid w:val="00B37827"/>
    <w:rsid w:val="00B50FC5"/>
    <w:rsid w:val="00B54493"/>
    <w:rsid w:val="00B54E89"/>
    <w:rsid w:val="00B5783A"/>
    <w:rsid w:val="00B73535"/>
    <w:rsid w:val="00BC31CC"/>
    <w:rsid w:val="00BD0BB0"/>
    <w:rsid w:val="00BE74F6"/>
    <w:rsid w:val="00C14731"/>
    <w:rsid w:val="00C22178"/>
    <w:rsid w:val="00C243DB"/>
    <w:rsid w:val="00C24B79"/>
    <w:rsid w:val="00C3036A"/>
    <w:rsid w:val="00C43C43"/>
    <w:rsid w:val="00C5740A"/>
    <w:rsid w:val="00C63891"/>
    <w:rsid w:val="00C96EC8"/>
    <w:rsid w:val="00CB0EEE"/>
    <w:rsid w:val="00CB3FFB"/>
    <w:rsid w:val="00CF0584"/>
    <w:rsid w:val="00D112A6"/>
    <w:rsid w:val="00D20A1A"/>
    <w:rsid w:val="00D23882"/>
    <w:rsid w:val="00D64D7F"/>
    <w:rsid w:val="00D823FB"/>
    <w:rsid w:val="00D87F6F"/>
    <w:rsid w:val="00DA3C7F"/>
    <w:rsid w:val="00DC620B"/>
    <w:rsid w:val="00DF1C46"/>
    <w:rsid w:val="00E1099E"/>
    <w:rsid w:val="00E252B6"/>
    <w:rsid w:val="00E42320"/>
    <w:rsid w:val="00E564FE"/>
    <w:rsid w:val="00E70156"/>
    <w:rsid w:val="00E77108"/>
    <w:rsid w:val="00E91AF2"/>
    <w:rsid w:val="00EA33FC"/>
    <w:rsid w:val="00EA7CA6"/>
    <w:rsid w:val="00EB3304"/>
    <w:rsid w:val="00F05D6A"/>
    <w:rsid w:val="00F0671B"/>
    <w:rsid w:val="00F3251C"/>
    <w:rsid w:val="00F33964"/>
    <w:rsid w:val="00F36354"/>
    <w:rsid w:val="00F42BB5"/>
    <w:rsid w:val="00F44CE2"/>
    <w:rsid w:val="00F57104"/>
    <w:rsid w:val="00F80FC9"/>
    <w:rsid w:val="00FA2749"/>
    <w:rsid w:val="00FA37C7"/>
    <w:rsid w:val="00FD1393"/>
    <w:rsid w:val="00FE58D8"/>
    <w:rsid w:val="00FE5AC1"/>
    <w:rsid w:val="00FE5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15C50CB1"/>
  <w15:docId w15:val="{CB8E297B-61C3-44D0-8CC8-B4F90970B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C4A"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character" w:customStyle="1" w:styleId="CitaoChar">
    <w:name w:val="Citação Char"/>
    <w:rPr>
      <w:rFonts w:eastAsia="MS Mincho" w:cs="Cambria"/>
      <w:iCs/>
      <w:color w:val="000000"/>
      <w:szCs w:val="24"/>
      <w:lang w:eastAsia="zh-CN"/>
    </w:rPr>
  </w:style>
  <w:style w:type="paragraph" w:customStyle="1" w:styleId="Ttulo6">
    <w:name w:val="Título6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5">
    <w:name w:val="Título5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Citao">
    <w:name w:val="Quote"/>
    <w:basedOn w:val="Normal"/>
    <w:next w:val="Normal"/>
    <w:qFormat/>
    <w:pPr>
      <w:ind w:left="2268"/>
      <w:jc w:val="both"/>
    </w:pPr>
    <w:rPr>
      <w:rFonts w:ascii="Times New Roman" w:hAnsi="Times New Roman" w:cs="Times New Roman"/>
      <w:iCs/>
      <w:color w:val="000000"/>
      <w:sz w:val="20"/>
    </w:rPr>
  </w:style>
  <w:style w:type="character" w:customStyle="1" w:styleId="markedcontent">
    <w:name w:val="markedcontent"/>
    <w:basedOn w:val="Fontepargpadro"/>
    <w:rsid w:val="00C24B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7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60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44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2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73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7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94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7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5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40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54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32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2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8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8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2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7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20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14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4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2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9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22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7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9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2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6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96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45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1179</Words>
  <Characters>6371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7535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creator>Paula Vianna</dc:creator>
  <cp:lastModifiedBy>guilherme</cp:lastModifiedBy>
  <cp:revision>40</cp:revision>
  <cp:lastPrinted>2022-06-14T11:45:00Z</cp:lastPrinted>
  <dcterms:created xsi:type="dcterms:W3CDTF">2023-03-09T18:52:00Z</dcterms:created>
  <dcterms:modified xsi:type="dcterms:W3CDTF">2023-07-06T12:11:00Z</dcterms:modified>
</cp:coreProperties>
</file>