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089"/>
        <w:gridCol w:w="6982"/>
      </w:tblGrid>
      <w:tr w:rsidR="00881D55" w:rsidRPr="00BC4E6E" w14:paraId="04CEDD11" w14:textId="77777777" w:rsidTr="00067D30">
        <w:tc>
          <w:tcPr>
            <w:tcW w:w="2089" w:type="dxa"/>
            <w:shd w:val="clear" w:color="auto" w:fill="F2F2F2" w:themeFill="background1" w:themeFillShade="F2"/>
          </w:tcPr>
          <w:p w14:paraId="5B45E666" w14:textId="77777777" w:rsidR="00881D55" w:rsidRPr="00BC4E6E" w:rsidRDefault="00881D55" w:rsidP="00546586">
            <w:pPr>
              <w:rPr>
                <w:rFonts w:ascii="Times New Roman" w:eastAsia="Arial" w:hAnsi="Times New Roman" w:cs="Times New Roman"/>
              </w:rPr>
            </w:pPr>
            <w:r w:rsidRPr="00BC4E6E">
              <w:rPr>
                <w:rFonts w:ascii="Times New Roman" w:eastAsia="Arial" w:hAnsi="Times New Roman" w:cs="Times New Roman"/>
              </w:rPr>
              <w:t>INTERESSADO</w:t>
            </w:r>
          </w:p>
        </w:tc>
        <w:tc>
          <w:tcPr>
            <w:tcW w:w="6982" w:type="dxa"/>
          </w:tcPr>
          <w:p w14:paraId="23A4D011" w14:textId="77777777" w:rsidR="00881D55" w:rsidRPr="00BC4E6E" w:rsidRDefault="00881D55" w:rsidP="00546586">
            <w:pPr>
              <w:jc w:val="both"/>
              <w:rPr>
                <w:rFonts w:ascii="Times New Roman" w:eastAsia="Arial" w:hAnsi="Times New Roman" w:cs="Times New Roman"/>
              </w:rPr>
            </w:pPr>
            <w:r w:rsidRPr="00BC4E6E">
              <w:rPr>
                <w:rFonts w:ascii="Times New Roman" w:eastAsia="Arial" w:hAnsi="Times New Roman" w:cs="Times New Roman"/>
              </w:rPr>
              <w:t>CAU/GO</w:t>
            </w:r>
          </w:p>
        </w:tc>
      </w:tr>
      <w:tr w:rsidR="00881D55" w:rsidRPr="00BC4E6E" w14:paraId="4972D628" w14:textId="77777777" w:rsidTr="00067D30">
        <w:trPr>
          <w:trHeight w:val="844"/>
        </w:trPr>
        <w:tc>
          <w:tcPr>
            <w:tcW w:w="2089" w:type="dxa"/>
            <w:shd w:val="clear" w:color="auto" w:fill="F2F2F2" w:themeFill="background1" w:themeFillShade="F2"/>
          </w:tcPr>
          <w:p w14:paraId="0F039432" w14:textId="77777777" w:rsidR="00881D55" w:rsidRPr="00BC4E6E" w:rsidRDefault="00881D55" w:rsidP="00546586">
            <w:pPr>
              <w:rPr>
                <w:rFonts w:ascii="Times New Roman" w:eastAsia="Arial" w:hAnsi="Times New Roman" w:cs="Times New Roman"/>
              </w:rPr>
            </w:pPr>
            <w:r w:rsidRPr="00BC4E6E">
              <w:rPr>
                <w:rFonts w:ascii="Times New Roman" w:eastAsia="Arial" w:hAnsi="Times New Roman" w:cs="Times New Roman"/>
              </w:rPr>
              <w:t>ASSUNTO</w:t>
            </w:r>
          </w:p>
        </w:tc>
        <w:tc>
          <w:tcPr>
            <w:tcW w:w="6982" w:type="dxa"/>
          </w:tcPr>
          <w:p w14:paraId="1758EC6D" w14:textId="3329BA5D" w:rsidR="00881D55" w:rsidRPr="00BC4E6E" w:rsidRDefault="00546586" w:rsidP="00D84315">
            <w:pPr>
              <w:jc w:val="both"/>
              <w:rPr>
                <w:rFonts w:ascii="Times New Roman" w:eastAsia="Arial" w:hAnsi="Times New Roman" w:cs="Times New Roman"/>
                <w:lang w:eastAsia="pt-BR"/>
              </w:rPr>
            </w:pPr>
            <w:r w:rsidRPr="00546586">
              <w:rPr>
                <w:rFonts w:ascii="Times New Roman" w:hAnsi="Times New Roman" w:cs="Times New Roman"/>
                <w:iCs/>
                <w:lang w:eastAsia="pt-BR"/>
              </w:rPr>
              <w:t xml:space="preserve">Aprova a prestação de contas do Conselho de Arquitetura e Urbanismo de Goiás (CAU/GO) referente ao </w:t>
            </w:r>
            <w:r w:rsidR="00D84315">
              <w:rPr>
                <w:rFonts w:ascii="Times New Roman" w:hAnsi="Times New Roman" w:cs="Times New Roman"/>
                <w:iCs/>
                <w:lang w:eastAsia="pt-BR"/>
              </w:rPr>
              <w:t xml:space="preserve">mês de </w:t>
            </w:r>
            <w:r w:rsidR="008B6830">
              <w:rPr>
                <w:rFonts w:ascii="Times New Roman" w:hAnsi="Times New Roman" w:cs="Times New Roman"/>
                <w:iCs/>
                <w:lang w:eastAsia="pt-BR"/>
              </w:rPr>
              <w:t>agosto</w:t>
            </w:r>
            <w:r w:rsidR="007A3137">
              <w:rPr>
                <w:rFonts w:ascii="Times New Roman" w:hAnsi="Times New Roman" w:cs="Times New Roman"/>
                <w:iCs/>
                <w:lang w:eastAsia="pt-BR"/>
              </w:rPr>
              <w:t xml:space="preserve"> </w:t>
            </w:r>
            <w:r w:rsidRPr="00546586">
              <w:rPr>
                <w:rFonts w:ascii="Times New Roman" w:hAnsi="Times New Roman" w:cs="Times New Roman"/>
                <w:iCs/>
                <w:lang w:eastAsia="pt-BR"/>
              </w:rPr>
              <w:t>de 202</w:t>
            </w:r>
            <w:r w:rsidR="00D84315">
              <w:rPr>
                <w:rFonts w:ascii="Times New Roman" w:hAnsi="Times New Roman" w:cs="Times New Roman"/>
                <w:iCs/>
                <w:lang w:eastAsia="pt-BR"/>
              </w:rPr>
              <w:t>2</w:t>
            </w:r>
            <w:r w:rsidRPr="00546586">
              <w:rPr>
                <w:rFonts w:ascii="Times New Roman" w:hAnsi="Times New Roman" w:cs="Times New Roman"/>
                <w:iCs/>
                <w:lang w:eastAsia="pt-BR"/>
              </w:rPr>
              <w:t xml:space="preserve"> e dá outras providências.</w:t>
            </w:r>
          </w:p>
        </w:tc>
      </w:tr>
    </w:tbl>
    <w:p w14:paraId="0E3E66ED" w14:textId="77777777" w:rsidR="006771AA" w:rsidRDefault="006771AA" w:rsidP="00546586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"/>
        </w:rPr>
      </w:pPr>
    </w:p>
    <w:p w14:paraId="7D4273E6" w14:textId="77777777" w:rsidR="006771AA" w:rsidRDefault="006771AA" w:rsidP="00546586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"/>
        </w:rPr>
      </w:pPr>
    </w:p>
    <w:p w14:paraId="3D05A023" w14:textId="77777777" w:rsidR="006771AA" w:rsidRDefault="006771AA" w:rsidP="00546586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"/>
        </w:rPr>
      </w:pPr>
    </w:p>
    <w:p w14:paraId="1D1F10E2" w14:textId="77777777" w:rsidR="006771AA" w:rsidRPr="006771AA" w:rsidRDefault="006771AA" w:rsidP="00546586">
      <w:pPr>
        <w:spacing w:after="0" w:line="240" w:lineRule="auto"/>
        <w:jc w:val="center"/>
        <w:rPr>
          <w:rFonts w:ascii="Times New Roman" w:eastAsia="Arial" w:hAnsi="Times New Roman" w:cs="Times New Roman"/>
          <w:b/>
        </w:rPr>
      </w:pPr>
    </w:p>
    <w:p w14:paraId="558E9E16" w14:textId="65273BFC" w:rsidR="00881D55" w:rsidRPr="00881D55" w:rsidRDefault="00881D55" w:rsidP="00546586">
      <w:pPr>
        <w:spacing w:after="0" w:line="240" w:lineRule="auto"/>
        <w:rPr>
          <w:rFonts w:ascii="Times New Roman" w:eastAsia="Arial" w:hAnsi="Times New Roman" w:cs="Times New Roman"/>
          <w:b/>
          <w:sz w:val="2"/>
          <w:szCs w:val="2"/>
        </w:rPr>
      </w:pP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71"/>
      </w:tblGrid>
      <w:tr w:rsidR="00881D55" w:rsidRPr="00881D55" w14:paraId="32025B34" w14:textId="77777777" w:rsidTr="0014602C">
        <w:tc>
          <w:tcPr>
            <w:tcW w:w="9211" w:type="dxa"/>
            <w:shd w:val="clear" w:color="auto" w:fill="F2F2F2" w:themeFill="background1" w:themeFillShade="F2"/>
          </w:tcPr>
          <w:p w14:paraId="5B539EDD" w14:textId="7C77C232" w:rsidR="00881D55" w:rsidRPr="00881D55" w:rsidRDefault="00881D55" w:rsidP="00D84315">
            <w:pPr>
              <w:jc w:val="center"/>
              <w:rPr>
                <w:rFonts w:ascii="Times New Roman" w:eastAsia="Arial" w:hAnsi="Times New Roman" w:cs="Times New Roman"/>
                <w:b/>
                <w:sz w:val="22"/>
              </w:rPr>
            </w:pPr>
            <w:r w:rsidRPr="00881D55">
              <w:rPr>
                <w:rFonts w:ascii="Times New Roman" w:eastAsia="Arial" w:hAnsi="Times New Roman" w:cs="Times New Roman"/>
                <w:b/>
                <w:sz w:val="22"/>
              </w:rPr>
              <w:t>DELIBERAÇÃO PLENÁRIA</w:t>
            </w:r>
            <w:r w:rsidR="007B4425">
              <w:rPr>
                <w:rFonts w:ascii="Times New Roman" w:eastAsia="Arial" w:hAnsi="Times New Roman" w:cs="Times New Roman"/>
                <w:b/>
                <w:sz w:val="22"/>
              </w:rPr>
              <w:t xml:space="preserve"> </w:t>
            </w:r>
            <w:r w:rsidRPr="00881D55">
              <w:rPr>
                <w:rFonts w:ascii="Times New Roman" w:eastAsia="Arial" w:hAnsi="Times New Roman" w:cs="Times New Roman"/>
                <w:b/>
                <w:sz w:val="22"/>
              </w:rPr>
              <w:t xml:space="preserve">CAU/GO Nº </w:t>
            </w:r>
            <w:r w:rsidR="000265D3">
              <w:rPr>
                <w:rFonts w:ascii="Times New Roman" w:eastAsia="Arial" w:hAnsi="Times New Roman" w:cs="Times New Roman"/>
                <w:b/>
                <w:sz w:val="22"/>
              </w:rPr>
              <w:t>2</w:t>
            </w:r>
            <w:r w:rsidR="007A3137">
              <w:rPr>
                <w:rFonts w:ascii="Times New Roman" w:eastAsia="Arial" w:hAnsi="Times New Roman" w:cs="Times New Roman"/>
                <w:b/>
                <w:sz w:val="22"/>
              </w:rPr>
              <w:t>5</w:t>
            </w:r>
            <w:r w:rsidR="008B6830">
              <w:rPr>
                <w:rFonts w:ascii="Times New Roman" w:eastAsia="Arial" w:hAnsi="Times New Roman" w:cs="Times New Roman"/>
                <w:b/>
                <w:sz w:val="22"/>
              </w:rPr>
              <w:t>9</w:t>
            </w:r>
            <w:r w:rsidRPr="00881D55">
              <w:rPr>
                <w:rFonts w:ascii="Times New Roman" w:eastAsia="Arial" w:hAnsi="Times New Roman" w:cs="Times New Roman"/>
                <w:b/>
                <w:sz w:val="22"/>
              </w:rPr>
              <w:t xml:space="preserve">, DE </w:t>
            </w:r>
            <w:r w:rsidR="008B6830">
              <w:rPr>
                <w:rFonts w:ascii="Times New Roman" w:eastAsia="Arial" w:hAnsi="Times New Roman" w:cs="Times New Roman"/>
                <w:b/>
                <w:sz w:val="22"/>
              </w:rPr>
              <w:t>29</w:t>
            </w:r>
            <w:r w:rsidRPr="00881D55">
              <w:rPr>
                <w:rFonts w:ascii="Times New Roman" w:eastAsia="Arial" w:hAnsi="Times New Roman" w:cs="Times New Roman"/>
                <w:b/>
                <w:sz w:val="22"/>
              </w:rPr>
              <w:t xml:space="preserve"> DE </w:t>
            </w:r>
            <w:r w:rsidR="008B6830">
              <w:rPr>
                <w:rFonts w:ascii="Times New Roman" w:eastAsia="Arial" w:hAnsi="Times New Roman" w:cs="Times New Roman"/>
                <w:b/>
                <w:sz w:val="22"/>
              </w:rPr>
              <w:t xml:space="preserve">SETEMBRO </w:t>
            </w:r>
            <w:r w:rsidRPr="00881D55">
              <w:rPr>
                <w:rFonts w:ascii="Times New Roman" w:eastAsia="Arial" w:hAnsi="Times New Roman" w:cs="Times New Roman"/>
                <w:b/>
                <w:sz w:val="22"/>
              </w:rPr>
              <w:t>DE 202</w:t>
            </w:r>
            <w:r w:rsidR="00CB447F">
              <w:rPr>
                <w:rFonts w:ascii="Times New Roman" w:eastAsia="Arial" w:hAnsi="Times New Roman" w:cs="Times New Roman"/>
                <w:b/>
                <w:sz w:val="22"/>
              </w:rPr>
              <w:t>2</w:t>
            </w:r>
          </w:p>
        </w:tc>
      </w:tr>
    </w:tbl>
    <w:p w14:paraId="1F71A858" w14:textId="77777777" w:rsidR="00881D55" w:rsidRPr="00881D55" w:rsidRDefault="00881D55" w:rsidP="00546586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"/>
        </w:rPr>
      </w:pPr>
    </w:p>
    <w:p w14:paraId="4C73D2C9" w14:textId="77777777" w:rsidR="00F609BA" w:rsidRDefault="00F609BA" w:rsidP="0054658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6E98686" w14:textId="77777777" w:rsidR="00546586" w:rsidRDefault="00546586" w:rsidP="005465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1D55">
        <w:rPr>
          <w:rFonts w:ascii="Times New Roman" w:hAnsi="Times New Roman" w:cs="Times New Roman"/>
        </w:rPr>
        <w:t>O Conselho de Arquitetura e Urbanismo de Goiás – CAU/GO, no uso das atribuições que lhe conferem o art. 33 e os incisos I e X do art. 34 da Lei n° 12.378, de 31 de dezembro de 2010, e o Regimento Interno do CAU/GO,</w:t>
      </w:r>
    </w:p>
    <w:p w14:paraId="13F62A4F" w14:textId="77777777" w:rsidR="00546586" w:rsidRDefault="00546586" w:rsidP="0054658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7DAB014" w14:textId="3AAE9901" w:rsidR="00546586" w:rsidRDefault="00546586" w:rsidP="005465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1D55">
        <w:rPr>
          <w:rFonts w:ascii="Times New Roman" w:hAnsi="Times New Roman" w:cs="Times New Roman"/>
          <w:b/>
        </w:rPr>
        <w:t>CONSIDERANDO</w:t>
      </w:r>
      <w:r w:rsidRPr="00881D55">
        <w:rPr>
          <w:rFonts w:ascii="Times New Roman" w:hAnsi="Times New Roman" w:cs="Times New Roman"/>
        </w:rPr>
        <w:t xml:space="preserve"> as informações contábeis apresentadas pela empresa de contabilidade contratada e pela Gerência de Planejamento e Finanças deste Conselho (CAU/GO) referentes ao período de </w:t>
      </w:r>
      <w:r w:rsidR="00707BE2">
        <w:rPr>
          <w:rFonts w:ascii="Times New Roman" w:hAnsi="Times New Roman" w:cs="Times New Roman"/>
        </w:rPr>
        <w:t xml:space="preserve">agosto </w:t>
      </w:r>
      <w:r w:rsidRPr="00881D55">
        <w:rPr>
          <w:rFonts w:ascii="Times New Roman" w:hAnsi="Times New Roman" w:cs="Times New Roman"/>
        </w:rPr>
        <w:t>de 202</w:t>
      </w:r>
      <w:r w:rsidR="0086343B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, conforme Deliberação n. </w:t>
      </w:r>
      <w:r w:rsidR="00707BE2">
        <w:rPr>
          <w:rFonts w:ascii="Times New Roman" w:hAnsi="Times New Roman" w:cs="Times New Roman"/>
        </w:rPr>
        <w:t>21</w:t>
      </w:r>
      <w:r w:rsidR="00E77BF5">
        <w:rPr>
          <w:rFonts w:ascii="Times New Roman" w:hAnsi="Times New Roman" w:cs="Times New Roman"/>
        </w:rPr>
        <w:t>/2022</w:t>
      </w:r>
      <w:r>
        <w:rPr>
          <w:rFonts w:ascii="Times New Roman" w:hAnsi="Times New Roman" w:cs="Times New Roman"/>
        </w:rPr>
        <w:t>-CAF</w:t>
      </w:r>
      <w:r w:rsidRPr="00881D55">
        <w:rPr>
          <w:rFonts w:ascii="Times New Roman" w:hAnsi="Times New Roman" w:cs="Times New Roman"/>
        </w:rPr>
        <w:t xml:space="preserve">; </w:t>
      </w:r>
    </w:p>
    <w:p w14:paraId="340C97C4" w14:textId="77777777" w:rsidR="00546586" w:rsidRPr="00881D55" w:rsidRDefault="00546586" w:rsidP="0054658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BA1AA3B" w14:textId="77777777" w:rsidR="00546586" w:rsidRPr="00881D55" w:rsidRDefault="00546586" w:rsidP="005465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1D55">
        <w:rPr>
          <w:rFonts w:ascii="Times New Roman" w:hAnsi="Times New Roman" w:cs="Times New Roman"/>
          <w:b/>
        </w:rPr>
        <w:t>CONSIDERANDO</w:t>
      </w:r>
      <w:r w:rsidRPr="00881D55">
        <w:rPr>
          <w:rFonts w:ascii="Times New Roman" w:hAnsi="Times New Roman" w:cs="Times New Roman"/>
        </w:rPr>
        <w:t xml:space="preserve"> o que dispõe a Resolução nº 174 CAU/BR e as Normas Brasileiras de Contabilidade aplicadas ao Setor Público (NBCASP).</w:t>
      </w:r>
    </w:p>
    <w:p w14:paraId="351CE9E9" w14:textId="77777777" w:rsidR="00601472" w:rsidRDefault="00601472" w:rsidP="00546586">
      <w:pPr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14:paraId="7626CED1" w14:textId="77777777" w:rsidR="00F609BA" w:rsidRDefault="00E75A42" w:rsidP="00546586">
      <w:pPr>
        <w:tabs>
          <w:tab w:val="left" w:pos="1560"/>
        </w:tabs>
        <w:spacing w:after="0" w:line="240" w:lineRule="auto"/>
        <w:ind w:hanging="10"/>
        <w:jc w:val="both"/>
        <w:rPr>
          <w:rFonts w:ascii="Times New Roman" w:hAnsi="Times New Roman" w:cs="Times New Roman"/>
          <w:b/>
          <w:bCs/>
        </w:rPr>
      </w:pPr>
      <w:r w:rsidRPr="00881D55">
        <w:rPr>
          <w:rFonts w:ascii="Times New Roman" w:hAnsi="Times New Roman" w:cs="Times New Roman"/>
          <w:b/>
          <w:bCs/>
        </w:rPr>
        <w:t>DELIBERA:</w:t>
      </w:r>
    </w:p>
    <w:p w14:paraId="47EB3FFD" w14:textId="77777777" w:rsidR="006771AA" w:rsidRDefault="006771AA" w:rsidP="00546586">
      <w:pPr>
        <w:tabs>
          <w:tab w:val="left" w:pos="1560"/>
        </w:tabs>
        <w:spacing w:after="0" w:line="240" w:lineRule="auto"/>
        <w:ind w:hanging="10"/>
        <w:jc w:val="both"/>
        <w:rPr>
          <w:rFonts w:ascii="Times New Roman" w:eastAsia="Arial" w:hAnsi="Times New Roman" w:cs="Times New Roman"/>
          <w:b/>
        </w:rPr>
      </w:pPr>
    </w:p>
    <w:p w14:paraId="1C1B4C77" w14:textId="49AC702A" w:rsidR="00546586" w:rsidRPr="002119F3" w:rsidRDefault="00546586" w:rsidP="00546586">
      <w:pPr>
        <w:spacing w:after="120"/>
        <w:jc w:val="both"/>
        <w:rPr>
          <w:rFonts w:ascii="Times New Roman" w:eastAsia="Calibri" w:hAnsi="Times New Roman" w:cs="Times New Roman"/>
          <w:spacing w:val="-2"/>
        </w:rPr>
      </w:pPr>
      <w:r w:rsidRPr="00881D55">
        <w:rPr>
          <w:rFonts w:ascii="Times New Roman" w:hAnsi="Times New Roman" w:cs="Times New Roman"/>
          <w:b/>
        </w:rPr>
        <w:t>Art. 1º.</w:t>
      </w:r>
      <w:r w:rsidRPr="00881D55">
        <w:rPr>
          <w:rFonts w:ascii="Times New Roman" w:hAnsi="Times New Roman" w:cs="Times New Roman"/>
        </w:rPr>
        <w:t xml:space="preserve"> Fica aprovada a </w:t>
      </w:r>
      <w:r w:rsidRPr="002119F3">
        <w:rPr>
          <w:rFonts w:ascii="Times New Roman" w:hAnsi="Times New Roman" w:cs="Times New Roman"/>
        </w:rPr>
        <w:t xml:space="preserve">prestação de contas do Conselho de Arquitetura e Urbanismo de Goiás referente ao período de </w:t>
      </w:r>
      <w:r w:rsidR="00354A4D">
        <w:rPr>
          <w:rFonts w:ascii="Times New Roman" w:hAnsi="Times New Roman" w:cs="Times New Roman"/>
        </w:rPr>
        <w:t>agosto</w:t>
      </w:r>
      <w:r w:rsidR="00A66C1C" w:rsidRPr="002119F3">
        <w:rPr>
          <w:rFonts w:ascii="Times New Roman" w:hAnsi="Times New Roman" w:cs="Times New Roman"/>
        </w:rPr>
        <w:t xml:space="preserve"> </w:t>
      </w:r>
      <w:r w:rsidR="002E1417" w:rsidRPr="002119F3">
        <w:rPr>
          <w:rFonts w:ascii="Times New Roman" w:hAnsi="Times New Roman" w:cs="Times New Roman"/>
        </w:rPr>
        <w:t xml:space="preserve">de </w:t>
      </w:r>
      <w:r w:rsidRPr="002119F3">
        <w:rPr>
          <w:rFonts w:ascii="Times New Roman" w:hAnsi="Times New Roman" w:cs="Times New Roman"/>
        </w:rPr>
        <w:t>202</w:t>
      </w:r>
      <w:r w:rsidR="002E1417" w:rsidRPr="002119F3">
        <w:rPr>
          <w:rFonts w:ascii="Times New Roman" w:hAnsi="Times New Roman" w:cs="Times New Roman"/>
        </w:rPr>
        <w:t>2</w:t>
      </w:r>
      <w:r w:rsidRPr="002119F3">
        <w:rPr>
          <w:rFonts w:ascii="Times New Roman" w:hAnsi="Times New Roman" w:cs="Times New Roman"/>
        </w:rPr>
        <w:t>.</w:t>
      </w:r>
    </w:p>
    <w:p w14:paraId="5E5133C4" w14:textId="43B06313" w:rsidR="00546586" w:rsidRPr="007F0F80" w:rsidRDefault="00546586" w:rsidP="00546586">
      <w:pPr>
        <w:spacing w:after="120"/>
        <w:jc w:val="both"/>
        <w:rPr>
          <w:rFonts w:ascii="Times New Roman" w:hAnsi="Times New Roman" w:cs="Times New Roman"/>
        </w:rPr>
      </w:pPr>
      <w:r w:rsidRPr="007F0F80">
        <w:rPr>
          <w:rFonts w:ascii="Times New Roman" w:hAnsi="Times New Roman" w:cs="Times New Roman"/>
          <w:b/>
        </w:rPr>
        <w:t>Art. 2º.</w:t>
      </w:r>
      <w:r w:rsidRPr="007F0F80">
        <w:rPr>
          <w:rFonts w:ascii="Times New Roman" w:hAnsi="Times New Roman" w:cs="Times New Roman"/>
          <w:lang w:bidi="ar"/>
        </w:rPr>
        <w:t xml:space="preserve"> As </w:t>
      </w:r>
      <w:r w:rsidR="00131917" w:rsidRPr="007F0F80">
        <w:rPr>
          <w:rFonts w:ascii="Times New Roman" w:hAnsi="Times New Roman" w:cs="Times New Roman"/>
        </w:rPr>
        <w:t xml:space="preserve">Receitas Correntes totais no período </w:t>
      </w:r>
      <w:r w:rsidR="007F0F80" w:rsidRPr="007F0F80">
        <w:rPr>
          <w:rFonts w:ascii="Times New Roman" w:hAnsi="Times New Roman" w:cs="Times New Roman"/>
        </w:rPr>
        <w:t xml:space="preserve">foram </w:t>
      </w:r>
      <w:r w:rsidR="00131917" w:rsidRPr="007F0F80">
        <w:rPr>
          <w:rFonts w:ascii="Times New Roman" w:hAnsi="Times New Roman" w:cs="Times New Roman"/>
        </w:rPr>
        <w:t xml:space="preserve">de </w:t>
      </w:r>
      <w:bookmarkStart w:id="0" w:name="_Hlk92114686"/>
      <w:r w:rsidR="007F0F80" w:rsidRPr="007F0F80">
        <w:rPr>
          <w:rFonts w:ascii="Times New Roman" w:hAnsi="Times New Roman" w:cs="Times New Roman"/>
          <w:b/>
          <w:bCs/>
        </w:rPr>
        <w:t>R$</w:t>
      </w:r>
      <w:r w:rsidR="007F0F80" w:rsidRPr="007F0F80">
        <w:rPr>
          <w:rFonts w:ascii="Times New Roman" w:hAnsi="Times New Roman" w:cs="Times New Roman"/>
        </w:rPr>
        <w:t xml:space="preserve"> </w:t>
      </w:r>
      <w:r w:rsidR="007F0F80" w:rsidRPr="007F0F80">
        <w:rPr>
          <w:rFonts w:ascii="Times New Roman" w:eastAsiaTheme="minorEastAsia" w:hAnsi="Times New Roman" w:cs="Times New Roman"/>
          <w:b/>
          <w:bCs/>
          <w:color w:val="auto"/>
        </w:rPr>
        <w:t xml:space="preserve">4.081.593,26 </w:t>
      </w:r>
      <w:r w:rsidR="007F0F80" w:rsidRPr="007F0F80">
        <w:rPr>
          <w:rFonts w:ascii="Times New Roman" w:hAnsi="Times New Roman" w:cs="Times New Roman"/>
        </w:rPr>
        <w:t>(quatro milhões, oitenta um mil, quinhentos e noventa três reais e vinte seis centavos); as</w:t>
      </w:r>
      <w:r w:rsidR="002119F3" w:rsidRPr="007F0F80">
        <w:rPr>
          <w:rFonts w:ascii="Times New Roman" w:hAnsi="Times New Roman" w:cs="Times New Roman"/>
        </w:rPr>
        <w:t xml:space="preserve"> </w:t>
      </w:r>
      <w:bookmarkEnd w:id="0"/>
      <w:r w:rsidR="002119F3" w:rsidRPr="007F0F80">
        <w:rPr>
          <w:rFonts w:ascii="Times New Roman" w:hAnsi="Times New Roman" w:cs="Times New Roman"/>
        </w:rPr>
        <w:t xml:space="preserve">Despesas Liquidadas </w:t>
      </w:r>
      <w:r w:rsidR="007F0F80" w:rsidRPr="007F0F80">
        <w:rPr>
          <w:rFonts w:ascii="Times New Roman" w:hAnsi="Times New Roman" w:cs="Times New Roman"/>
        </w:rPr>
        <w:t xml:space="preserve">foram </w:t>
      </w:r>
      <w:r w:rsidR="002119F3" w:rsidRPr="007F0F80">
        <w:rPr>
          <w:rFonts w:ascii="Times New Roman" w:hAnsi="Times New Roman" w:cs="Times New Roman"/>
        </w:rPr>
        <w:t xml:space="preserve">de </w:t>
      </w:r>
      <w:r w:rsidR="007F0F80" w:rsidRPr="007F0F80">
        <w:rPr>
          <w:rFonts w:ascii="Times New Roman" w:hAnsi="Times New Roman" w:cs="Times New Roman"/>
          <w:b/>
          <w:bCs/>
        </w:rPr>
        <w:t>R</w:t>
      </w:r>
      <w:bookmarkStart w:id="1" w:name="_Hlk92114727"/>
      <w:r w:rsidR="007F0F80" w:rsidRPr="007F0F80">
        <w:rPr>
          <w:rFonts w:ascii="Times New Roman" w:hAnsi="Times New Roman" w:cs="Times New Roman"/>
          <w:b/>
          <w:bCs/>
        </w:rPr>
        <w:t>$</w:t>
      </w:r>
      <w:r w:rsidR="007F0F80" w:rsidRPr="007F0F80">
        <w:rPr>
          <w:rFonts w:ascii="Times New Roman" w:hAnsi="Times New Roman" w:cs="Times New Roman"/>
        </w:rPr>
        <w:t xml:space="preserve"> </w:t>
      </w:r>
      <w:r w:rsidR="007F0F80" w:rsidRPr="007F0F80">
        <w:rPr>
          <w:rFonts w:ascii="Times New Roman" w:hAnsi="Times New Roman" w:cs="Times New Roman"/>
          <w:b/>
        </w:rPr>
        <w:t>2.456.851,42</w:t>
      </w:r>
      <w:r w:rsidR="007F0F80" w:rsidRPr="007F0F80">
        <w:rPr>
          <w:rFonts w:ascii="Times New Roman" w:hAnsi="Times New Roman" w:cs="Times New Roman"/>
        </w:rPr>
        <w:t xml:space="preserve"> (dois milhões, quatrocentos e cinquenta seis mil, oitocentos e cinquenta um reais e quarenta dois centavos</w:t>
      </w:r>
      <w:bookmarkEnd w:id="1"/>
      <w:r w:rsidR="007F0F80" w:rsidRPr="007F0F80">
        <w:rPr>
          <w:rFonts w:ascii="Times New Roman" w:hAnsi="Times New Roman" w:cs="Times New Roman"/>
        </w:rPr>
        <w:t>)</w:t>
      </w:r>
      <w:r w:rsidR="002119F3" w:rsidRPr="007F0F80">
        <w:rPr>
          <w:rFonts w:ascii="Times New Roman" w:hAnsi="Times New Roman" w:cs="Times New Roman"/>
        </w:rPr>
        <w:t xml:space="preserve">, resultando em superávit orçamentário de </w:t>
      </w:r>
      <w:r w:rsidR="007F0F80" w:rsidRPr="007F0F80">
        <w:rPr>
          <w:rFonts w:ascii="Times New Roman" w:hAnsi="Times New Roman" w:cs="Times New Roman"/>
        </w:rPr>
        <w:t xml:space="preserve">R$ </w:t>
      </w:r>
      <w:r w:rsidR="007F0F80" w:rsidRPr="007F0F80">
        <w:rPr>
          <w:rFonts w:ascii="Times New Roman" w:hAnsi="Times New Roman" w:cs="Times New Roman"/>
          <w:b/>
          <w:bCs/>
        </w:rPr>
        <w:t>1.624.741,84</w:t>
      </w:r>
      <w:r w:rsidR="007F0F80">
        <w:rPr>
          <w:rFonts w:ascii="Times New Roman" w:hAnsi="Times New Roman" w:cs="Times New Roman"/>
          <w:b/>
          <w:bCs/>
        </w:rPr>
        <w:t xml:space="preserve"> </w:t>
      </w:r>
      <w:r w:rsidR="007F0F80" w:rsidRPr="007F0F80">
        <w:rPr>
          <w:rFonts w:ascii="Times New Roman" w:hAnsi="Times New Roman" w:cs="Times New Roman"/>
        </w:rPr>
        <w:t>(um milhão, seiscentos e vinte quatro mil, setecentos e quarenta um reais e oitenta quatro centavos)</w:t>
      </w:r>
      <w:r w:rsidR="002119F3" w:rsidRPr="007F0F80">
        <w:rPr>
          <w:rFonts w:ascii="Times New Roman" w:hAnsi="Times New Roman" w:cs="Times New Roman"/>
        </w:rPr>
        <w:t>.</w:t>
      </w:r>
    </w:p>
    <w:p w14:paraId="6C3BCB6E" w14:textId="77777777" w:rsidR="00546586" w:rsidRPr="00881D55" w:rsidRDefault="00546586" w:rsidP="00546586">
      <w:pPr>
        <w:spacing w:after="120"/>
        <w:jc w:val="both"/>
        <w:rPr>
          <w:rFonts w:ascii="Times New Roman" w:hAnsi="Times New Roman" w:cs="Times New Roman"/>
        </w:rPr>
      </w:pPr>
      <w:r w:rsidRPr="00881D55">
        <w:rPr>
          <w:rFonts w:ascii="Times New Roman" w:hAnsi="Times New Roman" w:cs="Times New Roman"/>
          <w:b/>
          <w:bCs/>
        </w:rPr>
        <w:t>Art. 3º.</w:t>
      </w:r>
      <w:r w:rsidRPr="00881D55">
        <w:rPr>
          <w:rFonts w:ascii="Times New Roman" w:hAnsi="Times New Roman" w:cs="Times New Roman"/>
        </w:rPr>
        <w:t xml:space="preserve"> Esta deliberação entra em vigor nesta data.</w:t>
      </w:r>
    </w:p>
    <w:p w14:paraId="457FA6D6" w14:textId="77777777" w:rsidR="006771AA" w:rsidRPr="00BC4E6E" w:rsidRDefault="006771AA" w:rsidP="00546586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4961D35" w14:textId="16DD57DA" w:rsidR="00F852F2" w:rsidRPr="00BC4E6E" w:rsidRDefault="00F852F2" w:rsidP="0054658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C4E6E">
        <w:rPr>
          <w:rFonts w:ascii="Times New Roman" w:hAnsi="Times New Roman" w:cs="Times New Roman"/>
        </w:rPr>
        <w:t xml:space="preserve">Goiânia, </w:t>
      </w:r>
      <w:r w:rsidR="0007645D">
        <w:rPr>
          <w:rFonts w:ascii="Times New Roman" w:hAnsi="Times New Roman" w:cs="Times New Roman"/>
        </w:rPr>
        <w:t>2</w:t>
      </w:r>
      <w:r w:rsidR="007F0F80">
        <w:rPr>
          <w:rFonts w:ascii="Times New Roman" w:hAnsi="Times New Roman" w:cs="Times New Roman"/>
        </w:rPr>
        <w:t>9</w:t>
      </w:r>
      <w:r w:rsidR="008E5313" w:rsidRPr="00BC4E6E">
        <w:rPr>
          <w:rFonts w:ascii="Times New Roman" w:hAnsi="Times New Roman" w:cs="Times New Roman"/>
        </w:rPr>
        <w:t xml:space="preserve"> </w:t>
      </w:r>
      <w:r w:rsidRPr="00BC4E6E">
        <w:rPr>
          <w:rFonts w:ascii="Times New Roman" w:hAnsi="Times New Roman" w:cs="Times New Roman"/>
        </w:rPr>
        <w:t xml:space="preserve">de </w:t>
      </w:r>
      <w:r w:rsidR="007F0F80">
        <w:rPr>
          <w:rFonts w:ascii="Times New Roman" w:hAnsi="Times New Roman" w:cs="Times New Roman"/>
        </w:rPr>
        <w:t xml:space="preserve">setembro </w:t>
      </w:r>
      <w:r w:rsidRPr="00BC4E6E">
        <w:rPr>
          <w:rFonts w:ascii="Times New Roman" w:hAnsi="Times New Roman" w:cs="Times New Roman"/>
        </w:rPr>
        <w:t>de 202</w:t>
      </w:r>
      <w:r w:rsidR="00A04538">
        <w:rPr>
          <w:rFonts w:ascii="Times New Roman" w:hAnsi="Times New Roman" w:cs="Times New Roman"/>
        </w:rPr>
        <w:t>2</w:t>
      </w:r>
      <w:r w:rsidRPr="00BC4E6E">
        <w:rPr>
          <w:rFonts w:ascii="Times New Roman" w:hAnsi="Times New Roman" w:cs="Times New Roman"/>
        </w:rPr>
        <w:t>.</w:t>
      </w:r>
    </w:p>
    <w:p w14:paraId="0EABE195" w14:textId="532762E7" w:rsidR="007B4425" w:rsidRDefault="007B4425" w:rsidP="0054658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01F1E"/>
          <w:shd w:val="clear" w:color="auto" w:fill="FFFFFF"/>
        </w:rPr>
      </w:pPr>
    </w:p>
    <w:p w14:paraId="290A25D7" w14:textId="77777777" w:rsidR="00AA098B" w:rsidRDefault="00AA098B" w:rsidP="0054658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01F1E"/>
          <w:shd w:val="clear" w:color="auto" w:fill="FFFFFF"/>
        </w:rPr>
      </w:pPr>
    </w:p>
    <w:p w14:paraId="1D15EA17" w14:textId="77777777" w:rsidR="003F1978" w:rsidRPr="00BC4E6E" w:rsidRDefault="003F1978" w:rsidP="0054658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01F1E"/>
          <w:shd w:val="clear" w:color="auto" w:fill="FFFFFF"/>
        </w:rPr>
      </w:pPr>
    </w:p>
    <w:p w14:paraId="01BA0D77" w14:textId="3E1BB35B" w:rsidR="000026AE" w:rsidRDefault="00131917" w:rsidP="000026AE">
      <w:pPr>
        <w:spacing w:after="0" w:line="240" w:lineRule="auto"/>
        <w:jc w:val="center"/>
        <w:rPr>
          <w:rFonts w:ascii="Times New Roman" w:eastAsia="Arial" w:hAnsi="Times New Roman" w:cs="Times New Roman"/>
          <w:b/>
        </w:rPr>
      </w:pPr>
      <w:r>
        <w:rPr>
          <w:rFonts w:ascii="Times New Roman" w:eastAsia="Arial" w:hAnsi="Times New Roman" w:cs="Times New Roman"/>
          <w:b/>
        </w:rPr>
        <w:t>Fernando Camargo Chapadeiro</w:t>
      </w:r>
    </w:p>
    <w:p w14:paraId="20462B7A" w14:textId="093D582A" w:rsidR="00881D55" w:rsidRDefault="000026AE" w:rsidP="000026AE">
      <w:pPr>
        <w:jc w:val="center"/>
        <w:rPr>
          <w:rFonts w:ascii="Times New Roman" w:hAnsi="Times New Roman" w:cs="Times New Roman"/>
          <w:color w:val="201F1E"/>
          <w:shd w:val="clear" w:color="auto" w:fill="FFFFFF"/>
        </w:rPr>
      </w:pPr>
      <w:r>
        <w:rPr>
          <w:rFonts w:ascii="Times New Roman" w:eastAsia="Arial" w:hAnsi="Times New Roman" w:cs="Times New Roman"/>
        </w:rPr>
        <w:t>-</w:t>
      </w:r>
      <w:r w:rsidR="00131917">
        <w:rPr>
          <w:rFonts w:ascii="Times New Roman" w:eastAsia="Arial" w:hAnsi="Times New Roman" w:cs="Times New Roman"/>
        </w:rPr>
        <w:t>P</w:t>
      </w:r>
      <w:r w:rsidRPr="00AC5854">
        <w:rPr>
          <w:rFonts w:ascii="Times New Roman" w:eastAsia="Arial" w:hAnsi="Times New Roman" w:cs="Times New Roman"/>
        </w:rPr>
        <w:t>residente</w:t>
      </w:r>
      <w:r>
        <w:rPr>
          <w:rFonts w:ascii="Times New Roman" w:eastAsia="Arial" w:hAnsi="Times New Roman" w:cs="Times New Roman"/>
        </w:rPr>
        <w:t xml:space="preserve"> do CAU/GO-</w:t>
      </w:r>
    </w:p>
    <w:p w14:paraId="76931492" w14:textId="77777777" w:rsidR="00D80377" w:rsidRDefault="00D80377" w:rsidP="004E6F5F">
      <w:pPr>
        <w:tabs>
          <w:tab w:val="clear" w:pos="720"/>
        </w:tabs>
        <w:suppressAutoHyphens w:val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0BC9DF5" w14:textId="2DC80B48" w:rsidR="00D80377" w:rsidRDefault="00D80377" w:rsidP="004E6F5F">
      <w:pPr>
        <w:tabs>
          <w:tab w:val="clear" w:pos="720"/>
        </w:tabs>
        <w:suppressAutoHyphens w:val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E65A517" w14:textId="4C7B5EB0" w:rsidR="007A3137" w:rsidRDefault="007A3137" w:rsidP="004E6F5F">
      <w:pPr>
        <w:tabs>
          <w:tab w:val="clear" w:pos="720"/>
        </w:tabs>
        <w:suppressAutoHyphens w:val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3EC5F2E" w14:textId="77777777" w:rsidR="007A3137" w:rsidRDefault="007A3137" w:rsidP="004E6F5F">
      <w:pPr>
        <w:tabs>
          <w:tab w:val="clear" w:pos="720"/>
        </w:tabs>
        <w:suppressAutoHyphens w:val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FC9A5A6" w14:textId="72A0723D" w:rsidR="00F609BA" w:rsidRDefault="00F609BA" w:rsidP="000026AE">
      <w:pPr>
        <w:tabs>
          <w:tab w:val="clear" w:pos="720"/>
        </w:tabs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1</w:t>
      </w:r>
      <w:r w:rsidR="001331BF">
        <w:rPr>
          <w:rFonts w:ascii="Times New Roman" w:hAnsi="Times New Roman" w:cs="Times New Roman"/>
          <w:b/>
          <w:sz w:val="32"/>
          <w:szCs w:val="32"/>
        </w:rPr>
        <w:t>3</w:t>
      </w:r>
      <w:r w:rsidR="00A02FC0">
        <w:rPr>
          <w:rFonts w:ascii="Times New Roman" w:hAnsi="Times New Roman" w:cs="Times New Roman"/>
          <w:b/>
          <w:sz w:val="32"/>
          <w:szCs w:val="32"/>
        </w:rPr>
        <w:t>1</w:t>
      </w:r>
      <w:r>
        <w:rPr>
          <w:rFonts w:ascii="Times New Roman" w:hAnsi="Times New Roman" w:cs="Times New Roman"/>
          <w:b/>
          <w:sz w:val="32"/>
          <w:szCs w:val="32"/>
        </w:rPr>
        <w:t>ª REUNIÃO PLENÁRIA ORDINÁRIA DO CAU/GO</w:t>
      </w:r>
    </w:p>
    <w:p w14:paraId="75E4DB05" w14:textId="77777777" w:rsidR="00F609BA" w:rsidRDefault="00F609BA" w:rsidP="000026A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Videoconferência</w:t>
      </w:r>
    </w:p>
    <w:p w14:paraId="67B3499F" w14:textId="77777777" w:rsidR="00F609BA" w:rsidRPr="006771AA" w:rsidRDefault="00F609BA" w:rsidP="000026AE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14:paraId="641C4DDF" w14:textId="77777777" w:rsidR="00F609BA" w:rsidRDefault="00F609BA" w:rsidP="000026A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Folha de Votação</w:t>
      </w:r>
    </w:p>
    <w:p w14:paraId="2CE4608B" w14:textId="77777777" w:rsidR="00F609BA" w:rsidRDefault="00F609BA" w:rsidP="00F609BA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W w:w="10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38"/>
        <w:gridCol w:w="1028"/>
        <w:gridCol w:w="1134"/>
        <w:gridCol w:w="1379"/>
        <w:gridCol w:w="1346"/>
      </w:tblGrid>
      <w:tr w:rsidR="004B28A1" w:rsidRPr="000335B9" w14:paraId="475E0C9A" w14:textId="77777777" w:rsidTr="00CD761F">
        <w:trPr>
          <w:trHeight w:val="313"/>
          <w:jc w:val="center"/>
        </w:trPr>
        <w:tc>
          <w:tcPr>
            <w:tcW w:w="5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auto"/>
            </w:tcBorders>
            <w:vAlign w:val="center"/>
          </w:tcPr>
          <w:p w14:paraId="7185BEBF" w14:textId="77777777" w:rsidR="004B28A1" w:rsidRPr="000335B9" w:rsidRDefault="004B28A1" w:rsidP="00CD761F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2" w:name="_Hlk109892336"/>
            <w:r w:rsidRPr="000335B9">
              <w:rPr>
                <w:rFonts w:ascii="Times New Roman" w:hAnsi="Times New Roman" w:cs="Times New Roman"/>
                <w:b/>
              </w:rPr>
              <w:t>Conselheiro</w:t>
            </w:r>
          </w:p>
        </w:tc>
        <w:tc>
          <w:tcPr>
            <w:tcW w:w="4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3A06C" w14:textId="77777777" w:rsidR="004B28A1" w:rsidRPr="000335B9" w:rsidRDefault="004B28A1" w:rsidP="00CD76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35B9">
              <w:rPr>
                <w:rFonts w:ascii="Times New Roman" w:hAnsi="Times New Roman" w:cs="Times New Roman"/>
                <w:b/>
              </w:rPr>
              <w:t>Votação</w:t>
            </w:r>
          </w:p>
        </w:tc>
      </w:tr>
      <w:tr w:rsidR="004B28A1" w:rsidRPr="000335B9" w14:paraId="70C2909C" w14:textId="77777777" w:rsidTr="00CD761F">
        <w:trPr>
          <w:trHeight w:hRule="exact" w:val="340"/>
          <w:jc w:val="center"/>
        </w:trPr>
        <w:tc>
          <w:tcPr>
            <w:tcW w:w="5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auto"/>
            </w:tcBorders>
            <w:vAlign w:val="center"/>
          </w:tcPr>
          <w:p w14:paraId="7E1640B7" w14:textId="77777777" w:rsidR="004B28A1" w:rsidRPr="000335B9" w:rsidRDefault="004B28A1" w:rsidP="00CD761F">
            <w:pPr>
              <w:suppressAutoHyphens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6BDA557" w14:textId="77777777" w:rsidR="004B28A1" w:rsidRPr="000335B9" w:rsidRDefault="004B28A1" w:rsidP="00CD76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35B9">
              <w:rPr>
                <w:rFonts w:ascii="Times New Roman" w:hAnsi="Times New Roman" w:cs="Times New Roman"/>
                <w:b/>
              </w:rPr>
              <w:t xml:space="preserve">Sim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47CD3FF" w14:textId="77777777" w:rsidR="004B28A1" w:rsidRPr="000335B9" w:rsidRDefault="004B28A1" w:rsidP="00CD76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35B9">
              <w:rPr>
                <w:rFonts w:ascii="Times New Roman" w:hAnsi="Times New Roman" w:cs="Times New Roman"/>
                <w:b/>
              </w:rPr>
              <w:t>Não</w:t>
            </w: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3DDABDC" w14:textId="77777777" w:rsidR="004B28A1" w:rsidRPr="000335B9" w:rsidRDefault="004B28A1" w:rsidP="00CD76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35B9">
              <w:rPr>
                <w:rFonts w:ascii="Times New Roman" w:hAnsi="Times New Roman" w:cs="Times New Roman"/>
                <w:b/>
              </w:rPr>
              <w:t>Abstenção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A17090A" w14:textId="77777777" w:rsidR="004B28A1" w:rsidRPr="000335B9" w:rsidRDefault="004B28A1" w:rsidP="00CD76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35B9">
              <w:rPr>
                <w:rFonts w:ascii="Times New Roman" w:hAnsi="Times New Roman" w:cs="Times New Roman"/>
                <w:b/>
              </w:rPr>
              <w:t>Ausência</w:t>
            </w:r>
          </w:p>
        </w:tc>
      </w:tr>
      <w:tr w:rsidR="004B28A1" w:rsidRPr="000335B9" w14:paraId="16AB66D3" w14:textId="77777777" w:rsidTr="00CD761F">
        <w:trPr>
          <w:trHeight w:hRule="exact" w:val="340"/>
          <w:jc w:val="center"/>
        </w:trPr>
        <w:tc>
          <w:tcPr>
            <w:tcW w:w="5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332918D" w14:textId="77777777" w:rsidR="004B28A1" w:rsidRPr="0078588F" w:rsidRDefault="004B28A1" w:rsidP="00CD761F">
            <w:pPr>
              <w:rPr>
                <w:rFonts w:ascii="Times New Roman" w:hAnsi="Times New Roman" w:cs="Times New Roman"/>
              </w:rPr>
            </w:pPr>
            <w:r w:rsidRPr="0078588F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Fernando Camargo Chapadeiro</w:t>
            </w: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606C92D" w14:textId="77777777" w:rsidR="004B28A1" w:rsidRPr="000335B9" w:rsidRDefault="004B28A1" w:rsidP="00CD7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D60C665" w14:textId="77777777" w:rsidR="004B28A1" w:rsidRPr="000335B9" w:rsidRDefault="004B28A1" w:rsidP="00CD7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4A8050F" w14:textId="77777777" w:rsidR="004B28A1" w:rsidRPr="000335B9" w:rsidRDefault="004B28A1" w:rsidP="00CD7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CD6C75F" w14:textId="77777777" w:rsidR="004B28A1" w:rsidRPr="000335B9" w:rsidRDefault="004B28A1" w:rsidP="00CD76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28A1" w:rsidRPr="000335B9" w14:paraId="749BDF33" w14:textId="77777777" w:rsidTr="00CD761F">
        <w:trPr>
          <w:trHeight w:hRule="exact" w:val="340"/>
          <w:jc w:val="center"/>
        </w:trPr>
        <w:tc>
          <w:tcPr>
            <w:tcW w:w="5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89461ED" w14:textId="77777777" w:rsidR="004B28A1" w:rsidRPr="0078588F" w:rsidRDefault="004B28A1" w:rsidP="00CD76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Andrey Amador Machado</w:t>
            </w: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F7DA08E" w14:textId="77777777" w:rsidR="004B28A1" w:rsidRPr="000335B9" w:rsidRDefault="004B28A1" w:rsidP="00CD7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185512A" w14:textId="77777777" w:rsidR="004B28A1" w:rsidRPr="000335B9" w:rsidRDefault="004B28A1" w:rsidP="00CD7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2876930" w14:textId="77777777" w:rsidR="004B28A1" w:rsidRPr="000335B9" w:rsidRDefault="004B28A1" w:rsidP="00CD7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FDB215D" w14:textId="77777777" w:rsidR="004B28A1" w:rsidRPr="000335B9" w:rsidRDefault="004B28A1" w:rsidP="00CD76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28A1" w:rsidRPr="000335B9" w14:paraId="131B1B90" w14:textId="77777777" w:rsidTr="00CD761F">
        <w:trPr>
          <w:trHeight w:hRule="exact" w:val="340"/>
          <w:jc w:val="center"/>
        </w:trPr>
        <w:tc>
          <w:tcPr>
            <w:tcW w:w="5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ACE8F61" w14:textId="77777777" w:rsidR="004B28A1" w:rsidRPr="0078588F" w:rsidRDefault="004B28A1" w:rsidP="00CD76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Camila Dias e Santos</w:t>
            </w: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15F4CCA" w14:textId="77777777" w:rsidR="004B28A1" w:rsidRPr="000335B9" w:rsidRDefault="004B28A1" w:rsidP="00CD7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0119EF9" w14:textId="77777777" w:rsidR="004B28A1" w:rsidRPr="000335B9" w:rsidRDefault="004B28A1" w:rsidP="00CD7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F0C9C22" w14:textId="77777777" w:rsidR="004B28A1" w:rsidRPr="000335B9" w:rsidRDefault="004B28A1" w:rsidP="00CD7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1CEBC50" w14:textId="77777777" w:rsidR="004B28A1" w:rsidRPr="000335B9" w:rsidRDefault="004B28A1" w:rsidP="00CD76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28A1" w:rsidRPr="000335B9" w14:paraId="2DE691AB" w14:textId="77777777" w:rsidTr="00CD761F">
        <w:trPr>
          <w:trHeight w:hRule="exact" w:val="340"/>
          <w:jc w:val="center"/>
        </w:trPr>
        <w:tc>
          <w:tcPr>
            <w:tcW w:w="5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1FD1644" w14:textId="76DC5F3A" w:rsidR="004B28A1" w:rsidRPr="0078588F" w:rsidRDefault="004B28A1" w:rsidP="00CD76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David Alves </w:t>
            </w:r>
            <w:proofErr w:type="spellStart"/>
            <w:r>
              <w:rPr>
                <w:rFonts w:ascii="Times New Roman" w:hAnsi="Times New Roman" w:cs="Times New Roman"/>
              </w:rPr>
              <w:t>Finotti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Camardel</w:t>
            </w:r>
            <w:r w:rsidR="00DB22B3">
              <w:rPr>
                <w:rFonts w:ascii="Times New Roman" w:hAnsi="Times New Roman" w:cs="Times New Roman"/>
              </w:rPr>
              <w:t>l</w:t>
            </w:r>
            <w:bookmarkStart w:id="3" w:name="_GoBack"/>
            <w:bookmarkEnd w:id="3"/>
            <w:r>
              <w:rPr>
                <w:rFonts w:ascii="Times New Roman" w:hAnsi="Times New Roman" w:cs="Times New Roman"/>
              </w:rPr>
              <w:t>i</w:t>
            </w:r>
            <w:proofErr w:type="spellEnd"/>
            <w:r>
              <w:rPr>
                <w:rFonts w:ascii="Times New Roman" w:hAnsi="Times New Roman" w:cs="Times New Roman"/>
              </w:rPr>
              <w:t xml:space="preserve"> de Azeredo </w:t>
            </w: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54BF5F6" w14:textId="77777777" w:rsidR="004B28A1" w:rsidRPr="000335B9" w:rsidRDefault="004B28A1" w:rsidP="00CD7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E27AE3E" w14:textId="77777777" w:rsidR="004B28A1" w:rsidRPr="000335B9" w:rsidRDefault="004B28A1" w:rsidP="00CD7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3544C21" w14:textId="77777777" w:rsidR="004B28A1" w:rsidRPr="000335B9" w:rsidRDefault="004B28A1" w:rsidP="00CD7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3F94C08" w14:textId="77777777" w:rsidR="004B28A1" w:rsidRPr="000335B9" w:rsidRDefault="004B28A1" w:rsidP="00CD76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28A1" w:rsidRPr="000335B9" w14:paraId="79F10D0A" w14:textId="77777777" w:rsidTr="00CD761F">
        <w:trPr>
          <w:trHeight w:hRule="exact" w:val="340"/>
          <w:jc w:val="center"/>
        </w:trPr>
        <w:tc>
          <w:tcPr>
            <w:tcW w:w="5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16F20E5" w14:textId="77777777" w:rsidR="004B28A1" w:rsidRPr="000335B9" w:rsidRDefault="004B28A1" w:rsidP="00CD761F">
            <w:pPr>
              <w:tabs>
                <w:tab w:val="left" w:pos="9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Roberto Cintra Campos</w:t>
            </w: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F4DA784" w14:textId="77777777" w:rsidR="004B28A1" w:rsidRPr="000335B9" w:rsidRDefault="004B28A1" w:rsidP="00CD7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12040E2" w14:textId="77777777" w:rsidR="004B28A1" w:rsidRPr="000335B9" w:rsidRDefault="004B28A1" w:rsidP="00CD7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D65D97B" w14:textId="77777777" w:rsidR="004B28A1" w:rsidRPr="000335B9" w:rsidRDefault="004B28A1" w:rsidP="00CD7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7552ECB" w14:textId="77777777" w:rsidR="004B28A1" w:rsidRPr="000335B9" w:rsidRDefault="004B28A1" w:rsidP="00CD76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28A1" w:rsidRPr="000335B9" w14:paraId="06C40909" w14:textId="77777777" w:rsidTr="00CD761F">
        <w:trPr>
          <w:trHeight w:hRule="exact" w:val="340"/>
          <w:jc w:val="center"/>
        </w:trPr>
        <w:tc>
          <w:tcPr>
            <w:tcW w:w="5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F8E3D08" w14:textId="77777777" w:rsidR="004B28A1" w:rsidRPr="000335B9" w:rsidRDefault="004B28A1" w:rsidP="00CD761F">
            <w:pPr>
              <w:rPr>
                <w:rFonts w:ascii="Times New Roman" w:hAnsi="Times New Roman" w:cs="Times New Roman"/>
              </w:rPr>
            </w:pPr>
            <w:r w:rsidRPr="000335B9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Gabriel de Castro Xavier</w:t>
            </w: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EC8343E" w14:textId="77777777" w:rsidR="004B28A1" w:rsidRPr="000335B9" w:rsidRDefault="004B28A1" w:rsidP="00CD7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18934A5" w14:textId="77777777" w:rsidR="004B28A1" w:rsidRPr="000335B9" w:rsidRDefault="004B28A1" w:rsidP="00CD7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7B57D2C" w14:textId="77777777" w:rsidR="004B28A1" w:rsidRPr="000335B9" w:rsidRDefault="004B28A1" w:rsidP="00CD7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88FFC04" w14:textId="77777777" w:rsidR="004B28A1" w:rsidRPr="000335B9" w:rsidRDefault="004B28A1" w:rsidP="00CD76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28A1" w:rsidRPr="000335B9" w14:paraId="7AE47AA5" w14:textId="77777777" w:rsidTr="00CD761F">
        <w:trPr>
          <w:trHeight w:hRule="exact" w:val="340"/>
          <w:jc w:val="center"/>
        </w:trPr>
        <w:tc>
          <w:tcPr>
            <w:tcW w:w="5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99B611B" w14:textId="77777777" w:rsidR="004B28A1" w:rsidRPr="000335B9" w:rsidRDefault="004B28A1" w:rsidP="00CD761F">
            <w:pPr>
              <w:rPr>
                <w:rFonts w:ascii="Times New Roman" w:hAnsi="Times New Roman" w:cs="Times New Roman"/>
                <w:color w:val="050505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 xml:space="preserve">Flávia de Lacerda </w:t>
            </w:r>
            <w:proofErr w:type="spellStart"/>
            <w:r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Bukzem</w:t>
            </w:r>
            <w:proofErr w:type="spellEnd"/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8E9238C" w14:textId="77777777" w:rsidR="004B28A1" w:rsidRPr="000335B9" w:rsidRDefault="004B28A1" w:rsidP="00CD7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3058A6D" w14:textId="77777777" w:rsidR="004B28A1" w:rsidRPr="000335B9" w:rsidRDefault="004B28A1" w:rsidP="00CD7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69C45E5" w14:textId="77777777" w:rsidR="004B28A1" w:rsidRPr="000335B9" w:rsidRDefault="004B28A1" w:rsidP="00CD7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4325B46" w14:textId="77777777" w:rsidR="004B28A1" w:rsidRPr="000335B9" w:rsidRDefault="004B28A1" w:rsidP="00CD76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28A1" w:rsidRPr="000335B9" w14:paraId="305FEDBC" w14:textId="77777777" w:rsidTr="00CD761F">
        <w:trPr>
          <w:trHeight w:hRule="exact" w:val="340"/>
          <w:jc w:val="center"/>
        </w:trPr>
        <w:tc>
          <w:tcPr>
            <w:tcW w:w="5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A421390" w14:textId="77777777" w:rsidR="004B28A1" w:rsidRPr="000335B9" w:rsidRDefault="004B28A1" w:rsidP="00CD761F">
            <w:pPr>
              <w:rPr>
                <w:rFonts w:ascii="Times New Roman" w:hAnsi="Times New Roman" w:cs="Times New Roman"/>
                <w:color w:val="050505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Giovana Pereira dos Santos</w:t>
            </w: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3F54C76" w14:textId="77777777" w:rsidR="004B28A1" w:rsidRPr="000335B9" w:rsidRDefault="004B28A1" w:rsidP="00CD7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48319D8" w14:textId="77777777" w:rsidR="004B28A1" w:rsidRPr="000335B9" w:rsidRDefault="004B28A1" w:rsidP="00CD7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483382E" w14:textId="77777777" w:rsidR="004B28A1" w:rsidRPr="000335B9" w:rsidRDefault="004B28A1" w:rsidP="00CD7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90F05D7" w14:textId="77777777" w:rsidR="004B28A1" w:rsidRPr="000335B9" w:rsidRDefault="004B28A1" w:rsidP="00CD76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28A1" w:rsidRPr="000335B9" w14:paraId="4C473866" w14:textId="77777777" w:rsidTr="00CD761F">
        <w:trPr>
          <w:trHeight w:hRule="exact" w:val="340"/>
          <w:jc w:val="center"/>
        </w:trPr>
        <w:tc>
          <w:tcPr>
            <w:tcW w:w="5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B301CF6" w14:textId="77777777" w:rsidR="004B28A1" w:rsidRDefault="004B28A1" w:rsidP="00CD761F">
            <w:pPr>
              <w:rPr>
                <w:rFonts w:ascii="Times New Roman" w:hAnsi="Times New Roman" w:cs="Times New Roman"/>
                <w:color w:val="050505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Janaína de Holanda Camilo</w:t>
            </w: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FD3F723" w14:textId="77777777" w:rsidR="004B28A1" w:rsidRPr="000335B9" w:rsidRDefault="004B28A1" w:rsidP="00CD7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1BCD799" w14:textId="77777777" w:rsidR="004B28A1" w:rsidRPr="000335B9" w:rsidRDefault="004B28A1" w:rsidP="00CD7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4A7F945" w14:textId="77777777" w:rsidR="004B28A1" w:rsidRPr="000335B9" w:rsidRDefault="004B28A1" w:rsidP="00CD7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B12D376" w14:textId="77777777" w:rsidR="004B28A1" w:rsidRPr="000335B9" w:rsidRDefault="004B28A1" w:rsidP="00CD76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28A1" w:rsidRPr="000335B9" w14:paraId="086015C0" w14:textId="77777777" w:rsidTr="00CD761F">
        <w:trPr>
          <w:trHeight w:hRule="exact" w:val="340"/>
          <w:jc w:val="center"/>
        </w:trPr>
        <w:tc>
          <w:tcPr>
            <w:tcW w:w="5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34B757F" w14:textId="77777777" w:rsidR="004B28A1" w:rsidRDefault="004B28A1" w:rsidP="00CD761F">
            <w:pPr>
              <w:rPr>
                <w:rFonts w:ascii="Times New Roman" w:hAnsi="Times New Roman" w:cs="Times New Roman"/>
                <w:color w:val="050505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Juliana Guimarães de Medeiros</w:t>
            </w: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0E77E2C" w14:textId="77777777" w:rsidR="004B28A1" w:rsidRPr="000335B9" w:rsidRDefault="004B28A1" w:rsidP="00CD7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BE0538C" w14:textId="77777777" w:rsidR="004B28A1" w:rsidRPr="000335B9" w:rsidRDefault="004B28A1" w:rsidP="00CD7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7F1FB79" w14:textId="77777777" w:rsidR="004B28A1" w:rsidRPr="000335B9" w:rsidRDefault="004B28A1" w:rsidP="00CD7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9493416" w14:textId="77777777" w:rsidR="004B28A1" w:rsidRPr="000335B9" w:rsidRDefault="004B28A1" w:rsidP="00CD76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bookmarkEnd w:id="2"/>
    </w:tbl>
    <w:p w14:paraId="6BA0D6EC" w14:textId="77777777" w:rsidR="00F609BA" w:rsidRDefault="00F609BA" w:rsidP="00F609BA">
      <w:pPr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W w:w="10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19"/>
      </w:tblGrid>
      <w:tr w:rsidR="00F609BA" w14:paraId="7F768083" w14:textId="77777777" w:rsidTr="00494ECF">
        <w:trPr>
          <w:trHeight w:val="602"/>
          <w:jc w:val="center"/>
        </w:trPr>
        <w:tc>
          <w:tcPr>
            <w:tcW w:w="10519" w:type="dxa"/>
            <w:shd w:val="clear" w:color="auto" w:fill="D9D9D9"/>
          </w:tcPr>
          <w:p w14:paraId="6B8C466C" w14:textId="4FAF4301" w:rsidR="00F609BA" w:rsidRDefault="00F609B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HISTÓRICO DE VOTAÇÃO</w:t>
            </w:r>
          </w:p>
        </w:tc>
      </w:tr>
      <w:tr w:rsidR="00F609BA" w14:paraId="77062A48" w14:textId="77777777" w:rsidTr="00494ECF">
        <w:trPr>
          <w:trHeight w:val="543"/>
          <w:jc w:val="center"/>
        </w:trPr>
        <w:tc>
          <w:tcPr>
            <w:tcW w:w="10519" w:type="dxa"/>
            <w:shd w:val="clear" w:color="auto" w:fill="D9D9D9"/>
          </w:tcPr>
          <w:p w14:paraId="5C990FF6" w14:textId="3114B00A" w:rsidR="00F609BA" w:rsidRDefault="00F609BA" w:rsidP="005B7D2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Sessão Plenária nº:</w:t>
            </w:r>
            <w:r>
              <w:rPr>
                <w:rFonts w:ascii="Times New Roman" w:hAnsi="Times New Roman" w:cs="Times New Roman"/>
              </w:rPr>
              <w:t xml:space="preserve"> 1</w:t>
            </w:r>
            <w:r w:rsidR="00F966EB">
              <w:rPr>
                <w:rFonts w:ascii="Times New Roman" w:hAnsi="Times New Roman" w:cs="Times New Roman"/>
              </w:rPr>
              <w:t>3</w:t>
            </w:r>
            <w:r w:rsidR="00A02FC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ª Plenária Ordinária                                                  </w:t>
            </w:r>
            <w:r>
              <w:rPr>
                <w:rFonts w:ascii="Times New Roman" w:hAnsi="Times New Roman" w:cs="Times New Roman"/>
                <w:b/>
              </w:rPr>
              <w:t>Data: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A098B">
              <w:rPr>
                <w:rFonts w:ascii="Times New Roman" w:hAnsi="Times New Roman" w:cs="Times New Roman"/>
              </w:rPr>
              <w:t>2</w:t>
            </w:r>
            <w:r w:rsidR="00A02FC0">
              <w:rPr>
                <w:rFonts w:ascii="Times New Roman" w:hAnsi="Times New Roman" w:cs="Times New Roman"/>
              </w:rPr>
              <w:t>9</w:t>
            </w:r>
            <w:r w:rsidR="00536658">
              <w:rPr>
                <w:rFonts w:ascii="Times New Roman" w:hAnsi="Times New Roman" w:cs="Times New Roman"/>
              </w:rPr>
              <w:t>/0</w:t>
            </w:r>
            <w:r w:rsidR="00A02FC0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/202</w:t>
            </w:r>
            <w:r w:rsidR="00D2252B">
              <w:rPr>
                <w:rFonts w:ascii="Times New Roman" w:hAnsi="Times New Roman" w:cs="Times New Roman"/>
              </w:rPr>
              <w:t>2</w:t>
            </w:r>
          </w:p>
        </w:tc>
      </w:tr>
      <w:tr w:rsidR="00F609BA" w14:paraId="781311B7" w14:textId="77777777" w:rsidTr="00494ECF">
        <w:trPr>
          <w:trHeight w:val="566"/>
          <w:jc w:val="center"/>
        </w:trPr>
        <w:tc>
          <w:tcPr>
            <w:tcW w:w="10519" w:type="dxa"/>
            <w:shd w:val="clear" w:color="auto" w:fill="D9D9D9"/>
          </w:tcPr>
          <w:p w14:paraId="4DCE229F" w14:textId="25B623CF" w:rsidR="00F609BA" w:rsidRPr="006771AA" w:rsidRDefault="00F609BA" w:rsidP="005B7D2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Matéria em Votação: </w:t>
            </w:r>
            <w:r w:rsidR="006771AA">
              <w:rPr>
                <w:rFonts w:ascii="Times New Roman" w:hAnsi="Times New Roman" w:cs="Times New Roman"/>
                <w:bCs/>
              </w:rPr>
              <w:t xml:space="preserve">Deliberação </w:t>
            </w:r>
            <w:r w:rsidR="00A64763">
              <w:rPr>
                <w:rFonts w:ascii="Times New Roman" w:hAnsi="Times New Roman" w:cs="Times New Roman"/>
                <w:bCs/>
              </w:rPr>
              <w:t>2</w:t>
            </w:r>
            <w:r w:rsidR="00AA098B">
              <w:rPr>
                <w:rFonts w:ascii="Times New Roman" w:hAnsi="Times New Roman" w:cs="Times New Roman"/>
                <w:bCs/>
              </w:rPr>
              <w:t>5</w:t>
            </w:r>
            <w:r w:rsidR="00A02FC0">
              <w:rPr>
                <w:rFonts w:ascii="Times New Roman" w:hAnsi="Times New Roman" w:cs="Times New Roman"/>
                <w:bCs/>
              </w:rPr>
              <w:t>9</w:t>
            </w:r>
            <w:r w:rsidR="006771AA">
              <w:rPr>
                <w:rFonts w:ascii="Times New Roman" w:hAnsi="Times New Roman" w:cs="Times New Roman"/>
                <w:bCs/>
              </w:rPr>
              <w:t xml:space="preserve"> - </w:t>
            </w:r>
            <w:r w:rsidR="00546586" w:rsidRPr="00546586">
              <w:rPr>
                <w:rFonts w:ascii="Times New Roman" w:hAnsi="Times New Roman" w:cs="Times New Roman"/>
                <w:lang w:eastAsia="pt-BR"/>
              </w:rPr>
              <w:t xml:space="preserve">Aprova a </w:t>
            </w:r>
            <w:r w:rsidR="009305BF" w:rsidRPr="00881D55">
              <w:rPr>
                <w:rFonts w:ascii="Times New Roman" w:hAnsi="Times New Roman" w:cs="Times New Roman"/>
              </w:rPr>
              <w:t xml:space="preserve">prestação de contas do Conselho de Arquitetura e Urbanismo de Goiás referente ao </w:t>
            </w:r>
            <w:r w:rsidR="005B7D28">
              <w:rPr>
                <w:rFonts w:ascii="Times New Roman" w:hAnsi="Times New Roman" w:cs="Times New Roman"/>
              </w:rPr>
              <w:t xml:space="preserve">mês de </w:t>
            </w:r>
            <w:r w:rsidR="00A02FC0">
              <w:rPr>
                <w:rFonts w:ascii="Times New Roman" w:hAnsi="Times New Roman" w:cs="Times New Roman"/>
              </w:rPr>
              <w:t xml:space="preserve">agosto </w:t>
            </w:r>
            <w:r w:rsidR="009305BF" w:rsidRPr="00881D55">
              <w:rPr>
                <w:rFonts w:ascii="Times New Roman" w:hAnsi="Times New Roman" w:cs="Times New Roman"/>
              </w:rPr>
              <w:t>de 202</w:t>
            </w:r>
            <w:r w:rsidR="00D607C6">
              <w:rPr>
                <w:rFonts w:ascii="Times New Roman" w:hAnsi="Times New Roman" w:cs="Times New Roman"/>
              </w:rPr>
              <w:t>2</w:t>
            </w:r>
            <w:r w:rsidR="00546586">
              <w:rPr>
                <w:rFonts w:ascii="Times New Roman" w:hAnsi="Times New Roman" w:cs="Times New Roman"/>
                <w:lang w:eastAsia="pt-BR"/>
              </w:rPr>
              <w:t>.</w:t>
            </w:r>
          </w:p>
        </w:tc>
      </w:tr>
      <w:tr w:rsidR="00F609BA" w14:paraId="7E6A0E19" w14:textId="77777777" w:rsidTr="00494ECF">
        <w:trPr>
          <w:trHeight w:val="546"/>
          <w:jc w:val="center"/>
        </w:trPr>
        <w:tc>
          <w:tcPr>
            <w:tcW w:w="10519" w:type="dxa"/>
            <w:shd w:val="clear" w:color="auto" w:fill="D9D9D9"/>
            <w:hideMark/>
          </w:tcPr>
          <w:p w14:paraId="0E9B7F29" w14:textId="67BD97F7" w:rsidR="00F609BA" w:rsidRDefault="00F609BA" w:rsidP="000C274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Resultado da Votação: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="008E1D1C">
              <w:rPr>
                <w:rFonts w:ascii="Times New Roman" w:hAnsi="Times New Roman" w:cs="Times New Roman"/>
              </w:rPr>
              <w:t xml:space="preserve">  </w:t>
            </w:r>
            <w:r w:rsidR="00CB56D8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) Sim      (      ) Não    (      ) Abstenções   (   </w:t>
            </w:r>
            <w:r w:rsidR="00CB56D8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) Ausências   (</w:t>
            </w:r>
            <w:r w:rsidR="008E1D1C">
              <w:rPr>
                <w:rFonts w:ascii="Times New Roman" w:hAnsi="Times New Roman" w:cs="Times New Roman"/>
              </w:rPr>
              <w:t xml:space="preserve">  </w:t>
            </w:r>
            <w:r w:rsidR="00CB56D8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) Total</w:t>
            </w:r>
          </w:p>
        </w:tc>
      </w:tr>
      <w:tr w:rsidR="00F609BA" w14:paraId="757012A7" w14:textId="77777777" w:rsidTr="00494ECF">
        <w:trPr>
          <w:trHeight w:val="694"/>
          <w:jc w:val="center"/>
        </w:trPr>
        <w:tc>
          <w:tcPr>
            <w:tcW w:w="10519" w:type="dxa"/>
            <w:shd w:val="clear" w:color="auto" w:fill="D9D9D9"/>
          </w:tcPr>
          <w:p w14:paraId="7674AF25" w14:textId="6B15389A" w:rsidR="00F609BA" w:rsidRDefault="006771AA" w:rsidP="00F131F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Secretário da Sessão: </w:t>
            </w:r>
            <w:r w:rsidR="00F131FF">
              <w:rPr>
                <w:rFonts w:ascii="Times New Roman" w:hAnsi="Times New Roman" w:cs="Times New Roman"/>
                <w:bCs/>
              </w:rPr>
              <w:t xml:space="preserve">Guilherme Vieira Cipriano   </w:t>
            </w:r>
            <w:r>
              <w:rPr>
                <w:rFonts w:ascii="Times New Roman" w:hAnsi="Times New Roman" w:cs="Times New Roman"/>
                <w:b/>
              </w:rPr>
              <w:t xml:space="preserve">Presidente da Sessão: </w:t>
            </w:r>
            <w:r w:rsidR="00001B4F">
              <w:rPr>
                <w:rFonts w:ascii="Times New Roman" w:hAnsi="Times New Roman" w:cs="Times New Roman"/>
                <w:bCs/>
              </w:rPr>
              <w:t>Fernando Camargo Chapadeiro</w:t>
            </w:r>
          </w:p>
        </w:tc>
      </w:tr>
    </w:tbl>
    <w:p w14:paraId="3C984607" w14:textId="77777777" w:rsidR="000B14A5" w:rsidRPr="00881D55" w:rsidRDefault="000B14A5" w:rsidP="00BC4E6E">
      <w:pPr>
        <w:tabs>
          <w:tab w:val="clear" w:pos="720"/>
        </w:tabs>
        <w:suppressAutoHyphens w:val="0"/>
        <w:spacing w:after="0" w:line="240" w:lineRule="auto"/>
        <w:rPr>
          <w:rFonts w:ascii="Times New Roman" w:hAnsi="Times New Roman" w:cs="Times New Roman"/>
          <w:color w:val="201F1E"/>
          <w:shd w:val="clear" w:color="auto" w:fill="FFFFFF"/>
        </w:rPr>
      </w:pPr>
    </w:p>
    <w:sectPr w:rsidR="000B14A5" w:rsidRPr="00881D55" w:rsidSect="00BD5213">
      <w:headerReference w:type="default" r:id="rId8"/>
      <w:footerReference w:type="default" r:id="rId9"/>
      <w:pgSz w:w="11906" w:h="16838"/>
      <w:pgMar w:top="2041" w:right="1134" w:bottom="907" w:left="1701" w:header="709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0D5C87" w14:textId="77777777" w:rsidR="005E4CDE" w:rsidRDefault="005E4CDE">
      <w:pPr>
        <w:spacing w:after="0" w:line="240" w:lineRule="auto"/>
      </w:pPr>
      <w:r>
        <w:separator/>
      </w:r>
    </w:p>
  </w:endnote>
  <w:endnote w:type="continuationSeparator" w:id="0">
    <w:p w14:paraId="71F5EB60" w14:textId="77777777" w:rsidR="005E4CDE" w:rsidRDefault="005E4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Bitstream Vera Sans Mono">
    <w:altName w:val="Cambria"/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tstream Vera Sans">
    <w:altName w:val="Microsoft YaHei"/>
    <w:charset w:val="00"/>
    <w:family w:val="auto"/>
    <w:pitch w:val="variable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C0393" w14:textId="77777777" w:rsidR="00DE7BC6" w:rsidRDefault="00F238EA">
    <w:pPr>
      <w:pStyle w:val="Rodap"/>
      <w:ind w:hanging="1797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09055C00" wp14:editId="430E8D35">
          <wp:simplePos x="0" y="0"/>
          <wp:positionH relativeFrom="column">
            <wp:posOffset>-1078230</wp:posOffset>
          </wp:positionH>
          <wp:positionV relativeFrom="paragraph">
            <wp:posOffset>142875</wp:posOffset>
          </wp:positionV>
          <wp:extent cx="7560000" cy="504000"/>
          <wp:effectExtent l="0" t="0" r="317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D31758" w14:textId="77777777" w:rsidR="005E4CDE" w:rsidRDefault="005E4CDE">
      <w:pPr>
        <w:spacing w:after="0" w:line="240" w:lineRule="auto"/>
      </w:pPr>
      <w:r>
        <w:separator/>
      </w:r>
    </w:p>
  </w:footnote>
  <w:footnote w:type="continuationSeparator" w:id="0">
    <w:p w14:paraId="14BD8A3A" w14:textId="77777777" w:rsidR="005E4CDE" w:rsidRDefault="005E4C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60BE0" w14:textId="77777777" w:rsidR="00DE7BC6" w:rsidRDefault="00F238EA">
    <w:pPr>
      <w:pStyle w:val="Cabealho"/>
      <w:ind w:left="-1797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5446A2C" wp14:editId="2CA9CC0A">
          <wp:simplePos x="0" y="0"/>
          <wp:positionH relativeFrom="column">
            <wp:posOffset>-1076325</wp:posOffset>
          </wp:positionH>
          <wp:positionV relativeFrom="paragraph">
            <wp:posOffset>-286385</wp:posOffset>
          </wp:positionV>
          <wp:extent cx="7668000" cy="1101600"/>
          <wp:effectExtent l="0" t="0" r="0" b="381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68000" cy="11016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D669F7"/>
    <w:multiLevelType w:val="hybridMultilevel"/>
    <w:tmpl w:val="D00E3AA6"/>
    <w:lvl w:ilvl="0" w:tplc="0416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" w15:restartNumberingAfterBreak="0">
    <w:nsid w:val="4BC87450"/>
    <w:multiLevelType w:val="hybridMultilevel"/>
    <w:tmpl w:val="E14497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BC6"/>
    <w:rsid w:val="00001B4F"/>
    <w:rsid w:val="000026AE"/>
    <w:rsid w:val="000265D3"/>
    <w:rsid w:val="00036A1D"/>
    <w:rsid w:val="000370B6"/>
    <w:rsid w:val="00051586"/>
    <w:rsid w:val="00053F0B"/>
    <w:rsid w:val="000625A3"/>
    <w:rsid w:val="000678F9"/>
    <w:rsid w:val="00067D30"/>
    <w:rsid w:val="00070E53"/>
    <w:rsid w:val="000752D7"/>
    <w:rsid w:val="0007645D"/>
    <w:rsid w:val="000777B2"/>
    <w:rsid w:val="0008705B"/>
    <w:rsid w:val="00092DE6"/>
    <w:rsid w:val="000A5C79"/>
    <w:rsid w:val="000B14A5"/>
    <w:rsid w:val="000C2741"/>
    <w:rsid w:val="000D30A0"/>
    <w:rsid w:val="000E5C95"/>
    <w:rsid w:val="000F44F0"/>
    <w:rsid w:val="000F4D0E"/>
    <w:rsid w:val="000F6008"/>
    <w:rsid w:val="0010080F"/>
    <w:rsid w:val="00103BCB"/>
    <w:rsid w:val="00105682"/>
    <w:rsid w:val="00110EB9"/>
    <w:rsid w:val="001164C7"/>
    <w:rsid w:val="00123356"/>
    <w:rsid w:val="00131917"/>
    <w:rsid w:val="001331BF"/>
    <w:rsid w:val="00137BA3"/>
    <w:rsid w:val="00140947"/>
    <w:rsid w:val="00144021"/>
    <w:rsid w:val="00145946"/>
    <w:rsid w:val="00151BA3"/>
    <w:rsid w:val="00156FDF"/>
    <w:rsid w:val="00164030"/>
    <w:rsid w:val="001648A4"/>
    <w:rsid w:val="00176894"/>
    <w:rsid w:val="00180BE4"/>
    <w:rsid w:val="00192053"/>
    <w:rsid w:val="001A080F"/>
    <w:rsid w:val="001C4846"/>
    <w:rsid w:val="001D20AA"/>
    <w:rsid w:val="001E46C4"/>
    <w:rsid w:val="001F1A66"/>
    <w:rsid w:val="001F291C"/>
    <w:rsid w:val="001F3CBE"/>
    <w:rsid w:val="002048E6"/>
    <w:rsid w:val="002119F3"/>
    <w:rsid w:val="002413FF"/>
    <w:rsid w:val="00247A4F"/>
    <w:rsid w:val="002502CC"/>
    <w:rsid w:val="00250C68"/>
    <w:rsid w:val="0025444E"/>
    <w:rsid w:val="00284F0C"/>
    <w:rsid w:val="0029230C"/>
    <w:rsid w:val="002A1B27"/>
    <w:rsid w:val="002C7264"/>
    <w:rsid w:val="002D0F29"/>
    <w:rsid w:val="002E0C30"/>
    <w:rsid w:val="002E1417"/>
    <w:rsid w:val="002F3591"/>
    <w:rsid w:val="002F60AF"/>
    <w:rsid w:val="00314170"/>
    <w:rsid w:val="003147D0"/>
    <w:rsid w:val="00316226"/>
    <w:rsid w:val="00321E82"/>
    <w:rsid w:val="003518CC"/>
    <w:rsid w:val="00354A4D"/>
    <w:rsid w:val="00396548"/>
    <w:rsid w:val="003B34C6"/>
    <w:rsid w:val="003C0ECD"/>
    <w:rsid w:val="003C6C4B"/>
    <w:rsid w:val="003C734B"/>
    <w:rsid w:val="003F1978"/>
    <w:rsid w:val="00425F72"/>
    <w:rsid w:val="00451172"/>
    <w:rsid w:val="004528FE"/>
    <w:rsid w:val="00473519"/>
    <w:rsid w:val="00480C66"/>
    <w:rsid w:val="00494ECF"/>
    <w:rsid w:val="00496130"/>
    <w:rsid w:val="004A4180"/>
    <w:rsid w:val="004A4E39"/>
    <w:rsid w:val="004B28A1"/>
    <w:rsid w:val="004B6031"/>
    <w:rsid w:val="004C53C3"/>
    <w:rsid w:val="004C6936"/>
    <w:rsid w:val="004D0717"/>
    <w:rsid w:val="004E6F5F"/>
    <w:rsid w:val="0052204B"/>
    <w:rsid w:val="0052657D"/>
    <w:rsid w:val="00526FB2"/>
    <w:rsid w:val="00536658"/>
    <w:rsid w:val="00546586"/>
    <w:rsid w:val="00555403"/>
    <w:rsid w:val="0057262D"/>
    <w:rsid w:val="005726A5"/>
    <w:rsid w:val="0057688D"/>
    <w:rsid w:val="005816A0"/>
    <w:rsid w:val="00586F8B"/>
    <w:rsid w:val="005B74E6"/>
    <w:rsid w:val="005B7D28"/>
    <w:rsid w:val="005C1D82"/>
    <w:rsid w:val="005C6839"/>
    <w:rsid w:val="005E29F5"/>
    <w:rsid w:val="005E4CDE"/>
    <w:rsid w:val="005E4FE7"/>
    <w:rsid w:val="00601472"/>
    <w:rsid w:val="00616FE2"/>
    <w:rsid w:val="00626556"/>
    <w:rsid w:val="0063419F"/>
    <w:rsid w:val="00643D3B"/>
    <w:rsid w:val="006553E6"/>
    <w:rsid w:val="0065567B"/>
    <w:rsid w:val="00655C85"/>
    <w:rsid w:val="0066370A"/>
    <w:rsid w:val="006757EA"/>
    <w:rsid w:val="006771AA"/>
    <w:rsid w:val="006831DA"/>
    <w:rsid w:val="00687405"/>
    <w:rsid w:val="006962D7"/>
    <w:rsid w:val="00697DD6"/>
    <w:rsid w:val="006B30A0"/>
    <w:rsid w:val="006B47AA"/>
    <w:rsid w:val="006C1703"/>
    <w:rsid w:val="006C4287"/>
    <w:rsid w:val="006F62A2"/>
    <w:rsid w:val="00707BE2"/>
    <w:rsid w:val="00723012"/>
    <w:rsid w:val="00731E88"/>
    <w:rsid w:val="00742BC2"/>
    <w:rsid w:val="00747D69"/>
    <w:rsid w:val="00760C88"/>
    <w:rsid w:val="00780A4D"/>
    <w:rsid w:val="0078588F"/>
    <w:rsid w:val="00786C28"/>
    <w:rsid w:val="007A3137"/>
    <w:rsid w:val="007A4CA4"/>
    <w:rsid w:val="007A6335"/>
    <w:rsid w:val="007B0848"/>
    <w:rsid w:val="007B3AC0"/>
    <w:rsid w:val="007B4425"/>
    <w:rsid w:val="007B5FB4"/>
    <w:rsid w:val="007B71B7"/>
    <w:rsid w:val="007C4336"/>
    <w:rsid w:val="007D3115"/>
    <w:rsid w:val="007D5886"/>
    <w:rsid w:val="007F0F80"/>
    <w:rsid w:val="007F123F"/>
    <w:rsid w:val="0081418F"/>
    <w:rsid w:val="00822A82"/>
    <w:rsid w:val="00834EFF"/>
    <w:rsid w:val="008476B9"/>
    <w:rsid w:val="00852670"/>
    <w:rsid w:val="00856DE2"/>
    <w:rsid w:val="00860195"/>
    <w:rsid w:val="00861E0B"/>
    <w:rsid w:val="0086343B"/>
    <w:rsid w:val="00876535"/>
    <w:rsid w:val="00881D55"/>
    <w:rsid w:val="008A0EA5"/>
    <w:rsid w:val="008A188C"/>
    <w:rsid w:val="008A6B5E"/>
    <w:rsid w:val="008B190F"/>
    <w:rsid w:val="008B3CC7"/>
    <w:rsid w:val="008B6830"/>
    <w:rsid w:val="008D0982"/>
    <w:rsid w:val="008E1D1C"/>
    <w:rsid w:val="008E5313"/>
    <w:rsid w:val="008F7A37"/>
    <w:rsid w:val="009305BF"/>
    <w:rsid w:val="00930821"/>
    <w:rsid w:val="00930ACF"/>
    <w:rsid w:val="00945720"/>
    <w:rsid w:val="0095399E"/>
    <w:rsid w:val="00965770"/>
    <w:rsid w:val="009B74FD"/>
    <w:rsid w:val="009B7568"/>
    <w:rsid w:val="009D5329"/>
    <w:rsid w:val="009D7251"/>
    <w:rsid w:val="009E4CFF"/>
    <w:rsid w:val="00A02FC0"/>
    <w:rsid w:val="00A04538"/>
    <w:rsid w:val="00A13388"/>
    <w:rsid w:val="00A16100"/>
    <w:rsid w:val="00A22778"/>
    <w:rsid w:val="00A31AAB"/>
    <w:rsid w:val="00A356A7"/>
    <w:rsid w:val="00A40C77"/>
    <w:rsid w:val="00A5262A"/>
    <w:rsid w:val="00A64763"/>
    <w:rsid w:val="00A66C1C"/>
    <w:rsid w:val="00A7173F"/>
    <w:rsid w:val="00A828CF"/>
    <w:rsid w:val="00AA098B"/>
    <w:rsid w:val="00AA0C97"/>
    <w:rsid w:val="00AB4699"/>
    <w:rsid w:val="00AC25D6"/>
    <w:rsid w:val="00AD02E8"/>
    <w:rsid w:val="00AD2671"/>
    <w:rsid w:val="00B014B6"/>
    <w:rsid w:val="00B16A25"/>
    <w:rsid w:val="00B239A2"/>
    <w:rsid w:val="00B31006"/>
    <w:rsid w:val="00B41EA3"/>
    <w:rsid w:val="00B8041D"/>
    <w:rsid w:val="00B83915"/>
    <w:rsid w:val="00B92415"/>
    <w:rsid w:val="00B944D7"/>
    <w:rsid w:val="00B95613"/>
    <w:rsid w:val="00BA6257"/>
    <w:rsid w:val="00BC4E6E"/>
    <w:rsid w:val="00BD458D"/>
    <w:rsid w:val="00BD4E19"/>
    <w:rsid w:val="00BD5213"/>
    <w:rsid w:val="00BE6423"/>
    <w:rsid w:val="00C312B9"/>
    <w:rsid w:val="00C32E22"/>
    <w:rsid w:val="00C403E9"/>
    <w:rsid w:val="00C422B0"/>
    <w:rsid w:val="00C712F4"/>
    <w:rsid w:val="00C73330"/>
    <w:rsid w:val="00C8064D"/>
    <w:rsid w:val="00C85A3D"/>
    <w:rsid w:val="00C931D4"/>
    <w:rsid w:val="00C9512B"/>
    <w:rsid w:val="00CA1C8D"/>
    <w:rsid w:val="00CB400E"/>
    <w:rsid w:val="00CB447F"/>
    <w:rsid w:val="00CB56D8"/>
    <w:rsid w:val="00CE768C"/>
    <w:rsid w:val="00CE7A8B"/>
    <w:rsid w:val="00D04E65"/>
    <w:rsid w:val="00D166A2"/>
    <w:rsid w:val="00D22005"/>
    <w:rsid w:val="00D2252B"/>
    <w:rsid w:val="00D27EEE"/>
    <w:rsid w:val="00D40F2B"/>
    <w:rsid w:val="00D52D29"/>
    <w:rsid w:val="00D607C6"/>
    <w:rsid w:val="00D641E8"/>
    <w:rsid w:val="00D76F44"/>
    <w:rsid w:val="00D80377"/>
    <w:rsid w:val="00D84315"/>
    <w:rsid w:val="00D874BC"/>
    <w:rsid w:val="00D913FE"/>
    <w:rsid w:val="00D93A70"/>
    <w:rsid w:val="00D97A47"/>
    <w:rsid w:val="00DB22B3"/>
    <w:rsid w:val="00DB2B5E"/>
    <w:rsid w:val="00DD16B9"/>
    <w:rsid w:val="00DE211F"/>
    <w:rsid w:val="00DE7BC6"/>
    <w:rsid w:val="00E14A66"/>
    <w:rsid w:val="00E163E1"/>
    <w:rsid w:val="00E26D98"/>
    <w:rsid w:val="00E27651"/>
    <w:rsid w:val="00E35971"/>
    <w:rsid w:val="00E41AED"/>
    <w:rsid w:val="00E574D6"/>
    <w:rsid w:val="00E635F4"/>
    <w:rsid w:val="00E66DF4"/>
    <w:rsid w:val="00E733C8"/>
    <w:rsid w:val="00E75A42"/>
    <w:rsid w:val="00E77BF5"/>
    <w:rsid w:val="00E903D5"/>
    <w:rsid w:val="00EA78EB"/>
    <w:rsid w:val="00EC03F6"/>
    <w:rsid w:val="00EC7CA1"/>
    <w:rsid w:val="00ED255F"/>
    <w:rsid w:val="00F131FF"/>
    <w:rsid w:val="00F150AA"/>
    <w:rsid w:val="00F238EA"/>
    <w:rsid w:val="00F32ABA"/>
    <w:rsid w:val="00F41EC3"/>
    <w:rsid w:val="00F42415"/>
    <w:rsid w:val="00F44D84"/>
    <w:rsid w:val="00F609BA"/>
    <w:rsid w:val="00F81A22"/>
    <w:rsid w:val="00F852F2"/>
    <w:rsid w:val="00F9568F"/>
    <w:rsid w:val="00F966EB"/>
    <w:rsid w:val="00FD359D"/>
    <w:rsid w:val="00FD65D9"/>
    <w:rsid w:val="05715C15"/>
    <w:rsid w:val="383A2122"/>
    <w:rsid w:val="6BFE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6F8A05"/>
  <w15:docId w15:val="{AD2DBFEB-1DCF-438E-860A-A405BE8DC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Calibr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tabs>
        <w:tab w:val="left" w:pos="720"/>
      </w:tabs>
      <w:suppressAutoHyphens/>
    </w:pPr>
    <w:rPr>
      <w:rFonts w:ascii="Verdana" w:eastAsia="Times New Roman" w:hAnsi="Verdana" w:cs="Verdana"/>
      <w:color w:val="000000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ista">
    <w:name w:val="List"/>
    <w:basedOn w:val="Corpodetexto"/>
    <w:qFormat/>
    <w:rPr>
      <w:rFonts w:cs="Mangal"/>
    </w:rPr>
  </w:style>
  <w:style w:type="paragraph" w:styleId="Corpodetexto">
    <w:name w:val="Body Text"/>
    <w:basedOn w:val="Normal"/>
    <w:qFormat/>
    <w:pPr>
      <w:spacing w:after="120"/>
    </w:pPr>
  </w:style>
  <w:style w:type="paragraph" w:styleId="NormalWeb">
    <w:name w:val="Normal (Web)"/>
    <w:basedOn w:val="Normal"/>
    <w:qFormat/>
    <w:pPr>
      <w:spacing w:before="280" w:after="280"/>
    </w:pPr>
    <w:rPr>
      <w:rFonts w:ascii="Times New Roman" w:hAnsi="Times New Roman" w:cs="Times New Roman"/>
    </w:rPr>
  </w:style>
  <w:style w:type="paragraph" w:styleId="Cabealho">
    <w:name w:val="head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Rodap">
    <w:name w:val="foot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Mangal"/>
      <w:i/>
      <w:iCs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character" w:styleId="Forte">
    <w:name w:val="Strong"/>
    <w:qFormat/>
    <w:rPr>
      <w:rFonts w:cs="Times New Roman"/>
      <w:b/>
      <w:bCs/>
    </w:rPr>
  </w:style>
  <w:style w:type="character" w:customStyle="1" w:styleId="Fontepargpadro3">
    <w:name w:val="Fonte parág. padrão3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WW-Absatz-Standardschriftart1111111111111111111111111111111111111111111">
    <w:name w:val="WW-Absatz-Standardschriftart1111111111111111111111111111111111111111111"/>
    <w:qFormat/>
  </w:style>
  <w:style w:type="character" w:customStyle="1" w:styleId="WW-Absatz-Standardschriftart11111111111111111111111111111111111111111111">
    <w:name w:val="WW-Absatz-Standardschriftart11111111111111111111111111111111111111111111"/>
    <w:qFormat/>
  </w:style>
  <w:style w:type="character" w:customStyle="1" w:styleId="WW-Absatz-Standardschriftart111111111111111111111111111111111111111111111">
    <w:name w:val="WW-Absatz-Standardschriftart111111111111111111111111111111111111111111111"/>
    <w:qFormat/>
  </w:style>
  <w:style w:type="character" w:customStyle="1" w:styleId="WW-Absatz-Standardschriftart1111111111111111111111111111111111111111111111">
    <w:name w:val="WW-Absatz-Standardschriftart1111111111111111111111111111111111111111111111"/>
    <w:qFormat/>
  </w:style>
  <w:style w:type="character" w:customStyle="1" w:styleId="WW-Absatz-Standardschriftart11111111111111111111111111111111111111111111111">
    <w:name w:val="WW-Absatz-Standardschriftart11111111111111111111111111111111111111111111111"/>
    <w:qFormat/>
  </w:style>
  <w:style w:type="character" w:customStyle="1" w:styleId="WW-Absatz-Standardschriftart111111111111111111111111111111111111111111111111">
    <w:name w:val="WW-Absatz-Standardschriftart111111111111111111111111111111111111111111111111"/>
    <w:qFormat/>
  </w:style>
  <w:style w:type="character" w:customStyle="1" w:styleId="WW-Absatz-Standardschriftart1111111111111111111111111111111111111111111111111">
    <w:name w:val="WW-Absatz-Standardschriftart1111111111111111111111111111111111111111111111111"/>
    <w:qFormat/>
  </w:style>
  <w:style w:type="character" w:customStyle="1" w:styleId="WW-Absatz-Standardschriftart11111111111111111111111111111111111111111111111111">
    <w:name w:val="WW-Absatz-Standardschriftart11111111111111111111111111111111111111111111111111"/>
    <w:qFormat/>
  </w:style>
  <w:style w:type="character" w:customStyle="1" w:styleId="WW-Absatz-Standardschriftart111111111111111111111111111111111111111111111111111">
    <w:name w:val="WW-Absatz-Standardschriftart111111111111111111111111111111111111111111111111111"/>
    <w:qFormat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</w:style>
  <w:style w:type="character" w:customStyle="1" w:styleId="Fontepargpadro1">
    <w:name w:val="Fonte parág. padrão1"/>
    <w:qFormat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</w:style>
  <w:style w:type="character" w:customStyle="1" w:styleId="Fontepargpadro11">
    <w:name w:val="Fonte parág. padrão11"/>
    <w:qFormat/>
  </w:style>
  <w:style w:type="character" w:customStyle="1" w:styleId="CabealhoChar">
    <w:name w:val="Cabeçalho Char"/>
    <w:basedOn w:val="Fontepargpadro11"/>
    <w:qFormat/>
  </w:style>
  <w:style w:type="character" w:customStyle="1" w:styleId="RodapChar">
    <w:name w:val="Rodapé Char"/>
    <w:basedOn w:val="Fontepargpadro11"/>
    <w:qFormat/>
  </w:style>
  <w:style w:type="character" w:customStyle="1" w:styleId="Teletipo">
    <w:name w:val="Teletipo"/>
    <w:qFormat/>
    <w:rPr>
      <w:rFonts w:ascii="Bitstream Vera Sans Mono" w:eastAsia="Bitstream Vera Sans Mono" w:hAnsi="Bitstream Vera Sans Mono" w:cs="Bitstream Vera Sans Mono"/>
    </w:rPr>
  </w:style>
  <w:style w:type="character" w:customStyle="1" w:styleId="TextodebaloChar">
    <w:name w:val="Texto de balão Char"/>
    <w:qFormat/>
    <w:rPr>
      <w:rFonts w:ascii="Tahoma" w:eastAsia="MS Mincho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Smbolosdenumerao">
    <w:name w:val="Símbolos de numeração"/>
    <w:qFormat/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Fontepargpadro2">
    <w:name w:val="Fonte parág. padrão2"/>
    <w:qFormat/>
  </w:style>
  <w:style w:type="character" w:customStyle="1" w:styleId="highlightedsearchterm">
    <w:name w:val="highlightedsearchterm"/>
    <w:basedOn w:val="Fontepargpadro2"/>
    <w:qFormat/>
  </w:style>
  <w:style w:type="character" w:customStyle="1" w:styleId="apple-converted-space">
    <w:name w:val="apple-converted-space"/>
    <w:basedOn w:val="Fontepargpadro2"/>
    <w:qFormat/>
  </w:style>
  <w:style w:type="character" w:customStyle="1" w:styleId="WW8Num3z0">
    <w:name w:val="WW8Num3z0"/>
    <w:qFormat/>
    <w:rPr>
      <w:rFonts w:ascii="Symbol" w:hAnsi="Symbol" w:cs="OpenSymbol"/>
    </w:rPr>
  </w:style>
  <w:style w:type="paragraph" w:customStyle="1" w:styleId="Ttulo11">
    <w:name w:val="Título1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tulo3">
    <w:name w:val="Título3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2">
    <w:name w:val="Título2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">
    <w:name w:val="Título1"/>
    <w:basedOn w:val="Normal"/>
    <w:qFormat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Textodebalo1">
    <w:name w:val="Texto de balão1"/>
    <w:basedOn w:val="Normal"/>
    <w:qFormat/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Normal"/>
    <w:qFormat/>
    <w:pPr>
      <w:ind w:left="720"/>
    </w:pPr>
  </w:style>
  <w:style w:type="table" w:customStyle="1" w:styleId="Tabelanormal1">
    <w:name w:val="Tabela normal1"/>
    <w:semiHidden/>
    <w:qFormat/>
    <w:tblPr>
      <w:tblCellMar>
        <w:top w:w="0" w:type="dxa"/>
        <w:left w:w="100" w:type="dxa"/>
        <w:bottom w:w="0" w:type="dxa"/>
        <w:right w:w="100" w:type="dxa"/>
      </w:tblCellMar>
    </w:tblPr>
  </w:style>
  <w:style w:type="table" w:styleId="Tabelacomgrade">
    <w:name w:val="Table Grid"/>
    <w:basedOn w:val="Tabelanormal"/>
    <w:uiPriority w:val="59"/>
    <w:rsid w:val="00881D55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99"/>
    <w:rsid w:val="00687405"/>
    <w:pPr>
      <w:ind w:left="720"/>
      <w:contextualSpacing/>
    </w:pPr>
  </w:style>
  <w:style w:type="paragraph" w:customStyle="1" w:styleId="Standard">
    <w:name w:val="Standard"/>
    <w:qFormat/>
    <w:rsid w:val="00BC4E6E"/>
    <w:pPr>
      <w:spacing w:after="0" w:line="240" w:lineRule="auto"/>
    </w:pPr>
    <w:rPr>
      <w:rFonts w:ascii="Liberation Serif" w:hAnsi="Liberation Serif" w:cs="Mangal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7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398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guilherme</cp:lastModifiedBy>
  <cp:revision>71</cp:revision>
  <cp:lastPrinted>2022-08-25T15:53:00Z</cp:lastPrinted>
  <dcterms:created xsi:type="dcterms:W3CDTF">2022-02-23T16:31:00Z</dcterms:created>
  <dcterms:modified xsi:type="dcterms:W3CDTF">2022-09-29T11:45:00Z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1046-10.2.0.5965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