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9F900" w14:textId="566148A6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1413E3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1413E3">
        <w:rPr>
          <w:rFonts w:ascii="Times New Roman" w:hAnsi="Times New Roman" w:cs="Times New Roman"/>
          <w:b/>
          <w:bCs/>
          <w:color w:val="222222"/>
        </w:rPr>
        <w:t>30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1413E3">
        <w:rPr>
          <w:rFonts w:ascii="Times New Roman" w:hAnsi="Times New Roman" w:cs="Times New Roman"/>
          <w:b/>
          <w:bCs/>
          <w:color w:val="222222"/>
        </w:rPr>
        <w:t>6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5572153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1413E3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1413E3">
        <w:rPr>
          <w:rFonts w:ascii="Times New Roman" w:hAnsi="Times New Roman" w:cs="Times New Roman"/>
          <w:i/>
          <w:iCs/>
        </w:rPr>
        <w:t>30</w:t>
      </w:r>
      <w:r>
        <w:rPr>
          <w:rFonts w:ascii="Times New Roman" w:hAnsi="Times New Roman" w:cs="Times New Roman"/>
          <w:i/>
          <w:iCs/>
        </w:rPr>
        <w:t xml:space="preserve"> de </w:t>
      </w:r>
      <w:r w:rsidR="001413E3">
        <w:rPr>
          <w:rFonts w:ascii="Times New Roman" w:hAnsi="Times New Roman" w:cs="Times New Roman"/>
          <w:i/>
          <w:iCs/>
        </w:rPr>
        <w:t>junho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2D2A4E8D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1413E3">
        <w:rPr>
          <w:rFonts w:ascii="Times New Roman" w:hAnsi="Times New Roman" w:cs="Times New Roman"/>
          <w:u w:val="single"/>
        </w:rPr>
        <w:t>30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1413E3">
        <w:rPr>
          <w:rFonts w:ascii="Times New Roman" w:hAnsi="Times New Roman" w:cs="Times New Roman"/>
          <w:u w:val="single"/>
        </w:rPr>
        <w:t>junho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79E606E9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1413E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ª Reunião Plenária Ordinária, de </w:t>
      </w:r>
      <w:r w:rsidR="001413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1413E3">
        <w:rPr>
          <w:rFonts w:ascii="Times New Roman" w:hAnsi="Times New Roman" w:cs="Times New Roman"/>
        </w:rPr>
        <w:t>junho</w:t>
      </w:r>
      <w:r w:rsidR="00980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</w:t>
      </w:r>
      <w:r w:rsidRPr="002C168F">
        <w:rPr>
          <w:rFonts w:ascii="Times New Roman" w:eastAsia="Calibri" w:hAnsi="Times New Roman" w:cs="Times New Roman"/>
          <w:spacing w:val="-2"/>
        </w:rPr>
        <w:t xml:space="preserve">disposto no artigo 45, do Regimento Interno do CAU/GO, cujas matérias integrantes </w:t>
      </w:r>
      <w:r w:rsidRPr="002C168F">
        <w:rPr>
          <w:rFonts w:ascii="Times New Roman" w:hAnsi="Times New Roman" w:cs="Times New Roman"/>
        </w:rPr>
        <w:t xml:space="preserve">da Ordem do Dia são: </w:t>
      </w:r>
      <w:r w:rsidR="009909B7" w:rsidRPr="002C168F">
        <w:rPr>
          <w:rFonts w:ascii="Times New Roman" w:hAnsi="Times New Roman" w:cs="Times New Roman"/>
        </w:rPr>
        <w:t>P</w:t>
      </w:r>
      <w:r w:rsidR="00821347" w:rsidRPr="002C168F">
        <w:rPr>
          <w:rFonts w:ascii="Times New Roman" w:hAnsi="Times New Roman" w:cs="Times New Roman"/>
        </w:rPr>
        <w:t>restação de contas de janeiro</w:t>
      </w:r>
      <w:r w:rsidR="009D435C" w:rsidRPr="002C168F">
        <w:rPr>
          <w:rFonts w:ascii="Times New Roman" w:hAnsi="Times New Roman" w:cs="Times New Roman"/>
        </w:rPr>
        <w:t xml:space="preserve"> a </w:t>
      </w:r>
      <w:r w:rsidR="001413E3">
        <w:rPr>
          <w:rFonts w:ascii="Times New Roman" w:hAnsi="Times New Roman" w:cs="Times New Roman"/>
        </w:rPr>
        <w:t>maio</w:t>
      </w:r>
      <w:r w:rsidR="00821347" w:rsidRPr="002C168F">
        <w:rPr>
          <w:rFonts w:ascii="Times New Roman" w:hAnsi="Times New Roman" w:cs="Times New Roman"/>
        </w:rPr>
        <w:t xml:space="preserve"> de 202</w:t>
      </w:r>
      <w:r w:rsidR="009909B7" w:rsidRPr="002C168F">
        <w:rPr>
          <w:rFonts w:ascii="Times New Roman" w:hAnsi="Times New Roman" w:cs="Times New Roman"/>
        </w:rPr>
        <w:t>1</w:t>
      </w:r>
      <w:r w:rsidR="002B4026">
        <w:rPr>
          <w:rFonts w:ascii="Times New Roman" w:hAnsi="Times New Roman" w:cs="Times New Roman"/>
        </w:rPr>
        <w:t>;</w:t>
      </w:r>
      <w:r w:rsidR="001413E3">
        <w:rPr>
          <w:rFonts w:ascii="Times New Roman" w:hAnsi="Times New Roman" w:cs="Times New Roman"/>
        </w:rPr>
        <w:t xml:space="preserve"> Aprovação da reprogramação orçamentária</w:t>
      </w:r>
      <w:r w:rsidR="002B4026">
        <w:rPr>
          <w:rFonts w:ascii="Times New Roman" w:hAnsi="Times New Roman" w:cs="Times New Roman"/>
        </w:rPr>
        <w:t>;</w:t>
      </w:r>
      <w:bookmarkStart w:id="0" w:name="_GoBack"/>
      <w:bookmarkEnd w:id="0"/>
      <w:r w:rsidR="00821347" w:rsidRPr="002C168F">
        <w:rPr>
          <w:rFonts w:ascii="Times New Roman" w:hAnsi="Times New Roman" w:cs="Times New Roman"/>
        </w:rPr>
        <w:t xml:space="preserve"> </w:t>
      </w:r>
      <w:r w:rsidR="001413E3">
        <w:rPr>
          <w:rFonts w:ascii="Times New Roman" w:hAnsi="Times New Roman" w:cs="Times New Roman"/>
        </w:rPr>
        <w:t>homologação dos resultados dos Editais de Chama</w:t>
      </w:r>
      <w:r w:rsidR="00EC6874">
        <w:rPr>
          <w:rFonts w:ascii="Times New Roman" w:hAnsi="Times New Roman" w:cs="Times New Roman"/>
        </w:rPr>
        <w:t>da</w:t>
      </w:r>
      <w:r w:rsidR="001413E3">
        <w:rPr>
          <w:rFonts w:ascii="Times New Roman" w:hAnsi="Times New Roman" w:cs="Times New Roman"/>
        </w:rPr>
        <w:t xml:space="preserve"> Pública</w:t>
      </w:r>
      <w:r w:rsidR="002C168F">
        <w:rPr>
          <w:rFonts w:ascii="Times New Roman" w:hAnsi="Times New Roman" w:cs="Times New Roman"/>
        </w:rPr>
        <w:t xml:space="preserve">; </w:t>
      </w:r>
      <w:r w:rsidR="00821347" w:rsidRPr="002C168F">
        <w:rPr>
          <w:rFonts w:ascii="Times New Roman" w:hAnsi="Times New Roman" w:cs="Times New Roman"/>
        </w:rPr>
        <w:t>e relatos do Conselheiro Federal e da Presidência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64529176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1413E3">
        <w:rPr>
          <w:rFonts w:ascii="Times New Roman" w:hAnsi="Times New Roman" w:cs="Times New Roman"/>
          <w:u w:val="single"/>
        </w:rPr>
        <w:t>9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1413E3">
        <w:rPr>
          <w:rFonts w:ascii="Times New Roman" w:hAnsi="Times New Roman" w:cs="Times New Roman"/>
          <w:u w:val="single"/>
        </w:rPr>
        <w:t>30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1413E3">
        <w:rPr>
          <w:rFonts w:ascii="Times New Roman" w:hAnsi="Times New Roman" w:cs="Times New Roman"/>
          <w:u w:val="single"/>
        </w:rPr>
        <w:t>6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5A19D53E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1413E3">
        <w:rPr>
          <w:rFonts w:ascii="Times New Roman" w:hAnsi="Times New Roman" w:cs="Times New Roman"/>
          <w:b/>
          <w:sz w:val="32"/>
          <w:szCs w:val="32"/>
        </w:rPr>
        <w:t>9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377DC46" w:rsidR="008A031B" w:rsidRPr="000121BB" w:rsidRDefault="00012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0121B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0E37B703" w:rsidR="008A031B" w:rsidRPr="000121BB" w:rsidRDefault="00012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Anna Carolina Cruz Veiga </w:t>
            </w:r>
            <w:r w:rsidRPr="000121BB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Almeida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26459E9A" w:rsidR="008A031B" w:rsidRPr="000121BB" w:rsidRDefault="0001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3808021B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Pr="000121BB" w:rsidRDefault="00A076F0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43547865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5623" w14:textId="6BD7AFF1" w:rsidR="008A031B" w:rsidRPr="000121BB" w:rsidRDefault="00DE1A29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4448DC3B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3A35A72A" w:rsidR="008A031B" w:rsidRPr="000121BB" w:rsidRDefault="00AF4E4F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Pr="000121B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0121BB" w:rsidRDefault="00821347">
            <w:pPr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0121BB">
              <w:rPr>
                <w:rFonts w:ascii="Times New Roman" w:hAnsi="Times New Roman" w:cs="Times New Roman"/>
              </w:rPr>
              <w:t>Buiate</w:t>
            </w:r>
            <w:proofErr w:type="spellEnd"/>
            <w:r w:rsidRPr="000121BB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0121BB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1BB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0121BB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0121B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74137466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1EB8">
              <w:rPr>
                <w:rFonts w:ascii="Times New Roman" w:hAnsi="Times New Roman" w:cs="Times New Roman"/>
              </w:rPr>
              <w:t>3</w:t>
            </w:r>
            <w:r w:rsidR="001413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13E3">
              <w:rPr>
                <w:rFonts w:ascii="Times New Roman" w:hAnsi="Times New Roman" w:cs="Times New Roman"/>
              </w:rPr>
              <w:t>30/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1413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6E9182A8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</w:t>
            </w:r>
            <w:r w:rsidR="001413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1413E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1413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7F0FEB8D" w:rsidR="008A031B" w:rsidRDefault="008A031B" w:rsidP="00AF4E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B0B8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121BB">
              <w:rPr>
                <w:rFonts w:ascii="Times New Roman" w:hAnsi="Times New Roman" w:cs="Times New Roman"/>
              </w:rPr>
              <w:t>0</w:t>
            </w:r>
            <w:r w:rsidR="00AF4E4F">
              <w:rPr>
                <w:rFonts w:ascii="Times New Roman" w:hAnsi="Times New Roman" w:cs="Times New Roman"/>
              </w:rPr>
              <w:t>3</w:t>
            </w:r>
            <w:r w:rsidR="000B0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</w:t>
            </w:r>
            <w:r w:rsidR="00AF4E4F">
              <w:rPr>
                <w:rFonts w:ascii="Times New Roman" w:hAnsi="Times New Roman" w:cs="Times New Roman"/>
              </w:rPr>
              <w:t>01</w:t>
            </w:r>
            <w:r w:rsidR="00DD1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0B0B8F">
              <w:rPr>
                <w:rFonts w:ascii="Times New Roman" w:hAnsi="Times New Roman" w:cs="Times New Roman"/>
              </w:rPr>
              <w:t xml:space="preserve"> </w:t>
            </w:r>
            <w:r w:rsidR="000121BB">
              <w:rPr>
                <w:rFonts w:ascii="Times New Roman" w:hAnsi="Times New Roman" w:cs="Times New Roman"/>
              </w:rPr>
              <w:t>04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E"/>
    <w:rsid w:val="000121BB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AF4E4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33</cp:revision>
  <cp:lastPrinted>2021-06-30T19:05:00Z</cp:lastPrinted>
  <dcterms:created xsi:type="dcterms:W3CDTF">2020-03-31T16:18:00Z</dcterms:created>
  <dcterms:modified xsi:type="dcterms:W3CDTF">2021-06-30T19:06:00Z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