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5"/>
        <w:ind w:left="2563"/>
      </w:pPr>
      <w:r>
        <w:rPr/>
        <w:t>Portaria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47,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30 de</w:t>
      </w:r>
      <w:r>
        <w:rPr>
          <w:spacing w:val="-3"/>
        </w:rPr>
        <w:t> </w:t>
      </w:r>
      <w:r>
        <w:rPr/>
        <w:t>agosto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"/>
        <w:jc w:val="left"/>
        <w:rPr>
          <w:rFonts w:ascii="Arial"/>
          <w:b/>
        </w:rPr>
      </w:pPr>
    </w:p>
    <w:p>
      <w:pPr>
        <w:spacing w:before="0"/>
        <w:ind w:left="3647" w:right="10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Implementar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regime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híbrido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trabalho,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alterna teletrabalho e trabalho presencial, a todos 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empregados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estagiários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Conselho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Arquitetura e Urbanismo de Goiás (CAU/GO), a ser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executado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temporariamente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parte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medidas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emergenciais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complementares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objetivando a redução dos riscos de contaminação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 novo Coronavírus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(COVID-19),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 dá outras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providências.</w:t>
      </w:r>
    </w:p>
    <w:p>
      <w:pPr>
        <w:pStyle w:val="BodyText"/>
        <w:spacing w:before="11"/>
        <w:jc w:val="left"/>
        <w:rPr>
          <w:rFonts w:ascii="Arial"/>
          <w:b/>
          <w:sz w:val="21"/>
        </w:rPr>
      </w:pPr>
    </w:p>
    <w:p>
      <w:pPr>
        <w:spacing w:line="240" w:lineRule="auto" w:before="0"/>
        <w:ind w:left="102" w:right="108" w:firstLine="707"/>
        <w:jc w:val="both"/>
        <w:rPr>
          <w:sz w:val="22"/>
        </w:rPr>
      </w:pPr>
      <w:r>
        <w:rPr>
          <w:rFonts w:ascii="Arial" w:hAnsi="Arial"/>
          <w:b/>
          <w:sz w:val="22"/>
        </w:rPr>
        <w:t>O Presidente do Conselho de Arquitetura e Urbanismo de Goiás (CAU/GO),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uso das atribuições que lhe conferem o art. 35, inciso III, da Lei n° 12.378, de 31 de</w:t>
      </w:r>
      <w:r>
        <w:rPr>
          <w:spacing w:val="1"/>
          <w:sz w:val="22"/>
        </w:rPr>
        <w:t> </w:t>
      </w:r>
      <w:r>
        <w:rPr>
          <w:sz w:val="22"/>
        </w:rPr>
        <w:t>dezembro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2010,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art.</w:t>
      </w:r>
      <w:r>
        <w:rPr>
          <w:spacing w:val="21"/>
          <w:sz w:val="22"/>
        </w:rPr>
        <w:t> </w:t>
      </w:r>
      <w:r>
        <w:rPr>
          <w:sz w:val="22"/>
        </w:rPr>
        <w:t>150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Regimento</w:t>
      </w:r>
      <w:r>
        <w:rPr>
          <w:spacing w:val="17"/>
          <w:sz w:val="22"/>
        </w:rPr>
        <w:t> </w:t>
      </w:r>
      <w:r>
        <w:rPr>
          <w:sz w:val="22"/>
        </w:rPr>
        <w:t>Interno</w:t>
      </w:r>
      <w:r>
        <w:rPr>
          <w:spacing w:val="18"/>
          <w:sz w:val="22"/>
        </w:rPr>
        <w:t> </w:t>
      </w:r>
      <w:r>
        <w:rPr>
          <w:sz w:val="22"/>
        </w:rPr>
        <w:t>aprovado</w:t>
      </w:r>
      <w:r>
        <w:rPr>
          <w:spacing w:val="19"/>
          <w:sz w:val="22"/>
        </w:rPr>
        <w:t> </w:t>
      </w:r>
      <w:r>
        <w:rPr>
          <w:sz w:val="22"/>
        </w:rPr>
        <w:t>pela</w:t>
      </w:r>
      <w:r>
        <w:rPr>
          <w:spacing w:val="18"/>
          <w:sz w:val="22"/>
        </w:rPr>
        <w:t> </w:t>
      </w:r>
      <w:r>
        <w:rPr>
          <w:sz w:val="22"/>
        </w:rPr>
        <w:t>Deliberação</w:t>
      </w:r>
      <w:r>
        <w:rPr>
          <w:spacing w:val="18"/>
          <w:sz w:val="22"/>
        </w:rPr>
        <w:t> </w:t>
      </w:r>
      <w:r>
        <w:rPr>
          <w:sz w:val="22"/>
        </w:rPr>
        <w:t>Plenária</w:t>
      </w:r>
      <w:r>
        <w:rPr>
          <w:spacing w:val="-58"/>
          <w:sz w:val="22"/>
        </w:rPr>
        <w:t> </w:t>
      </w:r>
      <w:r>
        <w:rPr>
          <w:sz w:val="22"/>
        </w:rPr>
        <w:t>n°</w:t>
      </w:r>
      <w:r>
        <w:rPr>
          <w:spacing w:val="1"/>
          <w:sz w:val="22"/>
        </w:rPr>
        <w:t> </w:t>
      </w:r>
      <w:r>
        <w:rPr>
          <w:sz w:val="22"/>
        </w:rPr>
        <w:t>94,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28 de</w:t>
      </w:r>
      <w:r>
        <w:rPr>
          <w:spacing w:val="-2"/>
          <w:sz w:val="22"/>
        </w:rPr>
        <w:t> </w:t>
      </w:r>
      <w:r>
        <w:rPr>
          <w:sz w:val="22"/>
        </w:rPr>
        <w:t>junho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2018;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BodyText"/>
        <w:jc w:val="left"/>
      </w:pPr>
    </w:p>
    <w:p>
      <w:pPr>
        <w:pStyle w:val="BodyText"/>
        <w:spacing w:before="1"/>
        <w:ind w:left="102" w:right="106" w:firstLine="707"/>
      </w:pPr>
      <w:r>
        <w:rPr>
          <w:rFonts w:ascii="Arial" w:hAnsi="Arial"/>
          <w:b/>
        </w:rPr>
        <w:t>Considerando </w:t>
      </w:r>
      <w:r>
        <w:rPr/>
        <w:t>as recomendações da OMS para prevenir a propagação do novo</w:t>
      </w:r>
      <w:r>
        <w:rPr>
          <w:spacing w:val="1"/>
        </w:rPr>
        <w:t> </w:t>
      </w:r>
      <w:r>
        <w:rPr/>
        <w:t>Coronavírus (COVID-19) no ambiente de trabalho e a necessidade de ações cautelosas em</w:t>
      </w:r>
      <w:r>
        <w:rPr>
          <w:spacing w:val="1"/>
        </w:rPr>
        <w:t> </w:t>
      </w:r>
      <w:r>
        <w:rPr/>
        <w:t>defesa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saúde</w:t>
      </w:r>
      <w:r>
        <w:rPr>
          <w:spacing w:val="-2"/>
        </w:rPr>
        <w:t> </w:t>
      </w:r>
      <w:r>
        <w:rPr/>
        <w:t>dos conselheiros,</w:t>
      </w:r>
      <w:r>
        <w:rPr>
          <w:spacing w:val="1"/>
        </w:rPr>
        <w:t> </w:t>
      </w:r>
      <w:r>
        <w:rPr/>
        <w:t>convidados e</w:t>
      </w:r>
      <w:r>
        <w:rPr>
          <w:spacing w:val="-2"/>
        </w:rPr>
        <w:t> </w:t>
      </w:r>
      <w:r>
        <w:rPr/>
        <w:t>empregados do</w:t>
      </w:r>
      <w:r>
        <w:rPr>
          <w:spacing w:val="-3"/>
        </w:rPr>
        <w:t> </w:t>
      </w:r>
      <w:r>
        <w:rPr/>
        <w:t>Conselho;</w:t>
      </w:r>
    </w:p>
    <w:p>
      <w:pPr>
        <w:pStyle w:val="BodyText"/>
        <w:jc w:val="left"/>
      </w:pPr>
    </w:p>
    <w:p>
      <w:pPr>
        <w:pStyle w:val="BodyText"/>
        <w:ind w:left="102" w:right="111" w:firstLine="707"/>
      </w:pPr>
      <w:r>
        <w:rPr>
          <w:rFonts w:ascii="Arial" w:hAnsi="Arial"/>
          <w:b/>
        </w:rPr>
        <w:t>Considerando</w:t>
      </w:r>
      <w:r>
        <w:rPr>
          <w:rFonts w:ascii="Arial" w:hAnsi="Arial"/>
          <w:b/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Governo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Estado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Goiás</w:t>
      </w:r>
      <w:r>
        <w:rPr>
          <w:spacing w:val="19"/>
        </w:rPr>
        <w:t> </w:t>
      </w:r>
      <w:r>
        <w:rPr/>
        <w:t>nº</w:t>
      </w:r>
      <w:r>
        <w:rPr>
          <w:spacing w:val="20"/>
        </w:rPr>
        <w:t> </w:t>
      </w:r>
      <w:r>
        <w:rPr/>
        <w:t>9.691,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08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julho</w:t>
      </w:r>
      <w:r>
        <w:rPr>
          <w:spacing w:val="-59"/>
        </w:rPr>
        <w:t> </w:t>
      </w:r>
      <w:r>
        <w:rPr/>
        <w:t>de 2020 que declara, no âmbito do território estadual, estado de calamidade pública, em</w:t>
      </w:r>
      <w:r>
        <w:rPr>
          <w:spacing w:val="1"/>
        </w:rPr>
        <w:t> </w:t>
      </w:r>
      <w:r>
        <w:rPr/>
        <w:t>razão dos impactos socioeconómico, financeiro e no sistema de saúde público decorrentes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pandemia</w:t>
      </w:r>
      <w:r>
        <w:rPr>
          <w:spacing w:val="-2"/>
        </w:rPr>
        <w:t> </w:t>
      </w:r>
      <w:r>
        <w:rPr/>
        <w:t>causada pelo novo Coronavírus</w:t>
      </w:r>
      <w:r>
        <w:rPr>
          <w:spacing w:val="-2"/>
        </w:rPr>
        <w:t> </w:t>
      </w:r>
      <w:r>
        <w:rPr/>
        <w:t>(COVID-19);</w:t>
      </w:r>
    </w:p>
    <w:p>
      <w:pPr>
        <w:pStyle w:val="BodyText"/>
        <w:jc w:val="left"/>
      </w:pPr>
    </w:p>
    <w:p>
      <w:pPr>
        <w:pStyle w:val="BodyText"/>
        <w:ind w:left="102" w:right="107" w:firstLine="707"/>
      </w:pPr>
      <w:r>
        <w:rPr>
          <w:rFonts w:ascii="Arial" w:hAnsi="Arial"/>
          <w:b/>
        </w:rPr>
        <w:t>Considerando </w:t>
      </w:r>
      <w:r>
        <w:rPr/>
        <w:t>o Decreto do Governo do Estado de Goiás nº 9.848, de 13 de abril de</w:t>
      </w:r>
      <w:r>
        <w:rPr>
          <w:spacing w:val="-59"/>
        </w:rPr>
        <w:t> </w:t>
      </w:r>
      <w:r>
        <w:rPr/>
        <w:t>2021, que dispõe sobre as medidas a serem adotadas no Estado de Goiás em razão da</w:t>
      </w:r>
      <w:r>
        <w:rPr>
          <w:spacing w:val="1"/>
        </w:rPr>
        <w:t> </w:t>
      </w:r>
      <w:r>
        <w:rPr/>
        <w:t>disseminação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novo coronavírus</w:t>
      </w:r>
      <w:r>
        <w:rPr>
          <w:spacing w:val="-2"/>
        </w:rPr>
        <w:t> </w:t>
      </w:r>
      <w:r>
        <w:rPr/>
        <w:t>(COVID-19);</w:t>
      </w:r>
    </w:p>
    <w:p>
      <w:pPr>
        <w:pStyle w:val="BodyText"/>
        <w:spacing w:before="1"/>
        <w:jc w:val="left"/>
      </w:pPr>
    </w:p>
    <w:p>
      <w:pPr>
        <w:pStyle w:val="BodyText"/>
        <w:spacing w:before="1"/>
        <w:ind w:left="102" w:right="105" w:firstLine="707"/>
      </w:pPr>
      <w:r>
        <w:rPr>
          <w:rFonts w:ascii="Arial" w:hAnsi="Arial"/>
          <w:b/>
        </w:rPr>
        <w:t>Considerando </w:t>
      </w:r>
      <w:r>
        <w:rPr/>
        <w:t>o Decreto do Governo Municipal de Goiânia nº 3.237, de 08 de junho</w:t>
      </w:r>
      <w:r>
        <w:rPr>
          <w:spacing w:val="1"/>
        </w:rPr>
        <w:t> </w:t>
      </w:r>
      <w:r>
        <w:rPr/>
        <w:t>de 2021, que mantém a SITUAÇÃO DE EMERGÊNCIA em Saúde Pública no Município de</w:t>
      </w:r>
      <w:r>
        <w:rPr>
          <w:spacing w:val="1"/>
        </w:rPr>
        <w:t> </w:t>
      </w:r>
      <w:r>
        <w:rPr/>
        <w:t>Goiânia e dispõe sobre medidas de enfrentamento da pandemia da COVID-19 provocada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SARS-CoV-2</w:t>
      </w:r>
      <w:r>
        <w:rPr>
          <w:spacing w:val="-1"/>
        </w:rPr>
        <w:t> </w:t>
      </w:r>
      <w:r>
        <w:rPr/>
        <w:t>e suas variantes,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âmbito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Executivo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Goiânia.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Heading1"/>
        <w:ind w:left="1542" w:right="0"/>
        <w:jc w:val="left"/>
      </w:pPr>
      <w:r>
        <w:rPr/>
        <w:t>RESOLVE:</w:t>
      </w:r>
    </w:p>
    <w:p>
      <w:pPr>
        <w:pStyle w:val="BodyText"/>
        <w:spacing w:before="9"/>
        <w:jc w:val="left"/>
        <w:rPr>
          <w:rFonts w:ascii="Arial"/>
          <w:b/>
          <w:sz w:val="21"/>
        </w:rPr>
      </w:pPr>
    </w:p>
    <w:p>
      <w:pPr>
        <w:pStyle w:val="BodyText"/>
        <w:spacing w:before="1"/>
        <w:ind w:left="102" w:right="108"/>
      </w:pPr>
      <w:r>
        <w:rPr>
          <w:rFonts w:ascii="Arial" w:hAnsi="Arial"/>
          <w:b/>
        </w:rPr>
        <w:t>Art. 1º </w:t>
      </w:r>
      <w:r>
        <w:rPr/>
        <w:t>Autorizar, em caráter excepcional e temporário, o regime híbrido de trabalho, que</w:t>
      </w:r>
      <w:r>
        <w:rPr>
          <w:spacing w:val="1"/>
        </w:rPr>
        <w:t> </w:t>
      </w:r>
      <w:r>
        <w:rPr/>
        <w:t>alterna teletrabalho e trabalho presencial a todos os empregados e estagiários do Conselho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 de</w:t>
      </w:r>
      <w:r>
        <w:rPr>
          <w:spacing w:val="-2"/>
        </w:rPr>
        <w:t> </w:t>
      </w:r>
      <w:r>
        <w:rPr/>
        <w:t>Goiás</w:t>
      </w:r>
      <w:r>
        <w:rPr>
          <w:spacing w:val="-3"/>
        </w:rPr>
        <w:t> </w:t>
      </w:r>
      <w:r>
        <w:rPr/>
        <w:t>(CAU/GO</w:t>
      </w:r>
      <w:r>
        <w:rPr>
          <w:spacing w:val="4"/>
        </w:rPr>
        <w:t> </w:t>
      </w:r>
      <w:r>
        <w:rPr/>
        <w:t>até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dia 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2021.</w:t>
      </w:r>
    </w:p>
    <w:p>
      <w:pPr>
        <w:pStyle w:val="BodyText"/>
        <w:spacing w:before="1"/>
        <w:ind w:left="668" w:right="109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híbrido</w:t>
      </w:r>
      <w:r>
        <w:rPr>
          <w:spacing w:val="1"/>
        </w:rPr>
        <w:t> </w:t>
      </w:r>
      <w:r>
        <w:rPr/>
        <w:t>acontecerá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61"/>
        </w:rPr>
        <w:t> </w:t>
      </w:r>
      <w:r>
        <w:rPr/>
        <w:t>dos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estagiários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presencial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teletrabalho,</w:t>
      </w:r>
      <w:r>
        <w:rPr>
          <w:spacing w:val="-59"/>
        </w:rPr>
        <w:t> </w:t>
      </w:r>
      <w:r>
        <w:rPr/>
        <w:t>conforme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desenvolvida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físico,</w:t>
      </w:r>
      <w:r>
        <w:rPr>
          <w:spacing w:val="1"/>
        </w:rPr>
        <w:t> </w:t>
      </w:r>
      <w:r>
        <w:rPr/>
        <w:t>obedecendo os</w:t>
      </w:r>
      <w:r>
        <w:rPr>
          <w:spacing w:val="-2"/>
        </w:rPr>
        <w:t> </w:t>
      </w:r>
      <w:r>
        <w:rPr/>
        <w:t>padrões</w:t>
      </w:r>
      <w:r>
        <w:rPr>
          <w:spacing w:val="-4"/>
        </w:rPr>
        <w:t> </w:t>
      </w:r>
      <w:r>
        <w:rPr/>
        <w:t>de distanciamento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na sede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conselho.</w:t>
      </w:r>
    </w:p>
    <w:p>
      <w:pPr>
        <w:pStyle w:val="BodyText"/>
        <w:ind w:left="668" w:right="10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2º </w:t>
      </w:r>
      <w:r>
        <w:rPr/>
        <w:t>O</w:t>
      </w:r>
      <w:r>
        <w:rPr>
          <w:spacing w:val="1"/>
        </w:rPr>
        <w:t> </w:t>
      </w:r>
      <w:r>
        <w:rPr/>
        <w:t>horário de trabalho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empregados e</w:t>
      </w:r>
      <w:r>
        <w:rPr>
          <w:spacing w:val="1"/>
        </w:rPr>
        <w:t> </w:t>
      </w:r>
      <w:r>
        <w:rPr/>
        <w:t>estagiários</w:t>
      </w:r>
      <w:r>
        <w:rPr>
          <w:spacing w:val="1"/>
        </w:rPr>
        <w:t> </w:t>
      </w:r>
      <w:r>
        <w:rPr/>
        <w:t>na sede do</w:t>
      </w:r>
      <w:r>
        <w:rPr>
          <w:spacing w:val="1"/>
        </w:rPr>
        <w:t> </w:t>
      </w:r>
      <w:r>
        <w:rPr/>
        <w:t>Conselho,</w:t>
      </w:r>
      <w:r>
        <w:rPr>
          <w:spacing w:val="1"/>
        </w:rPr>
        <w:t> </w:t>
      </w:r>
      <w:r>
        <w:rPr/>
        <w:t>respeitada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um,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pré-definido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antecipada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e-mail;</w:t>
      </w:r>
    </w:p>
    <w:p>
      <w:pPr>
        <w:pStyle w:val="BodyText"/>
        <w:jc w:val="left"/>
      </w:pPr>
    </w:p>
    <w:p>
      <w:pPr>
        <w:pStyle w:val="BodyText"/>
        <w:ind w:left="102" w:right="110"/>
      </w:pPr>
      <w:r>
        <w:rPr>
          <w:rFonts w:ascii="Arial" w:hAnsi="Arial"/>
          <w:b/>
        </w:rPr>
        <w:t>Art. 2º </w:t>
      </w:r>
      <w:r>
        <w:rPr/>
        <w:t>As medidas adotadas no presente ato são emergenciais e podem ser revistas,</w:t>
      </w:r>
      <w:r>
        <w:rPr>
          <w:spacing w:val="1"/>
        </w:rPr>
        <w:t> </w:t>
      </w:r>
      <w:r>
        <w:rPr/>
        <w:t>suprimidas,</w:t>
      </w:r>
      <w:r>
        <w:rPr>
          <w:spacing w:val="-2"/>
        </w:rPr>
        <w:t> </w:t>
      </w:r>
      <w:r>
        <w:rPr/>
        <w:t>ampliadas,</w:t>
      </w:r>
      <w:r>
        <w:rPr>
          <w:spacing w:val="-1"/>
        </w:rPr>
        <w:t> </w:t>
      </w:r>
      <w:r>
        <w:rPr/>
        <w:t>complementadas ou</w:t>
      </w:r>
      <w:r>
        <w:rPr>
          <w:spacing w:val="-3"/>
        </w:rPr>
        <w:t> </w:t>
      </w:r>
      <w:r>
        <w:rPr/>
        <w:t>prorrogadas a</w:t>
      </w:r>
      <w:r>
        <w:rPr>
          <w:spacing w:val="1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tempo.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060" w:footer="1487" w:top="2100" w:bottom="1680" w:left="1600" w:right="1020"/>
          <w:pgNumType w:start="1"/>
        </w:sectPr>
      </w:pPr>
    </w:p>
    <w:p>
      <w:pPr>
        <w:pStyle w:val="Heading1"/>
        <w:spacing w:before="115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pStyle w:val="BodyText"/>
        <w:spacing w:before="1"/>
        <w:jc w:val="left"/>
        <w:rPr>
          <w:rFonts w:ascii="Arial"/>
          <w:b/>
        </w:rPr>
      </w:pPr>
    </w:p>
    <w:p>
      <w:pPr>
        <w:spacing w:before="0"/>
        <w:ind w:left="2560" w:right="256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APLICAÇÃO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REGIME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HÍBRIDO</w:t>
      </w:r>
    </w:p>
    <w:p>
      <w:pPr>
        <w:pStyle w:val="BodyText"/>
        <w:jc w:val="left"/>
        <w:rPr>
          <w:rFonts w:ascii="Arial"/>
          <w:b/>
        </w:rPr>
      </w:pPr>
    </w:p>
    <w:p>
      <w:pPr>
        <w:pStyle w:val="BodyText"/>
        <w:ind w:left="102" w:right="106"/>
      </w:pPr>
      <w:r>
        <w:rPr>
          <w:rFonts w:ascii="Arial" w:hAnsi="Arial"/>
          <w:b/>
        </w:rPr>
        <w:t>Art. 3º </w:t>
      </w:r>
      <w:r>
        <w:rPr/>
        <w:t>Ficam convocados ao trabalho presencial na sede do CAU/GO todos os empregados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estagiários.</w:t>
      </w:r>
    </w:p>
    <w:p>
      <w:pPr>
        <w:pStyle w:val="BodyText"/>
        <w:spacing w:before="1"/>
        <w:ind w:left="668" w:right="107"/>
      </w:pPr>
      <w:r>
        <w:rPr>
          <w:rFonts w:ascii="Arial" w:hAnsi="Arial"/>
          <w:b/>
        </w:rPr>
        <w:t>§ 1</w:t>
      </w:r>
      <w:r>
        <w:rPr>
          <w:rFonts w:ascii="Arial" w:hAnsi="Arial"/>
          <w:b/>
          <w:strike/>
        </w:rPr>
        <w:t>º</w:t>
      </w:r>
      <w:r>
        <w:rPr>
          <w:rFonts w:ascii="Arial" w:hAnsi="Arial"/>
          <w:b/>
          <w:strike w:val="0"/>
        </w:rPr>
        <w:t> </w:t>
      </w:r>
      <w:r>
        <w:rPr>
          <w:strike w:val="0"/>
        </w:rPr>
        <w:t>O revezamento e a escala de trabalho dos empregados serão definidos pela</w:t>
      </w:r>
      <w:r>
        <w:rPr>
          <w:strike w:val="0"/>
          <w:spacing w:val="1"/>
        </w:rPr>
        <w:t> </w:t>
      </w:r>
      <w:r>
        <w:rPr>
          <w:strike w:val="0"/>
        </w:rPr>
        <w:t>Gerência de cada Área, em comum acordo com a Gerência Geral, e encaminhados à</w:t>
      </w:r>
      <w:r>
        <w:rPr>
          <w:strike w:val="0"/>
          <w:spacing w:val="1"/>
        </w:rPr>
        <w:t> </w:t>
      </w:r>
      <w:r>
        <w:rPr>
          <w:strike w:val="0"/>
        </w:rPr>
        <w:t>Área</w:t>
      </w:r>
      <w:r>
        <w:rPr>
          <w:strike w:val="0"/>
          <w:spacing w:val="-1"/>
        </w:rPr>
        <w:t> </w:t>
      </w:r>
      <w:r>
        <w:rPr>
          <w:strike w:val="0"/>
        </w:rPr>
        <w:t>de Administração e</w:t>
      </w:r>
      <w:r>
        <w:rPr>
          <w:strike w:val="0"/>
          <w:spacing w:val="-2"/>
        </w:rPr>
        <w:t> </w:t>
      </w:r>
      <w:r>
        <w:rPr>
          <w:strike w:val="0"/>
        </w:rPr>
        <w:t>Recursos</w:t>
      </w:r>
      <w:r>
        <w:rPr>
          <w:strike w:val="0"/>
          <w:spacing w:val="-2"/>
        </w:rPr>
        <w:t> </w:t>
      </w:r>
      <w:r>
        <w:rPr>
          <w:strike w:val="0"/>
        </w:rPr>
        <w:t>Humanos.</w:t>
      </w:r>
    </w:p>
    <w:p>
      <w:pPr>
        <w:pStyle w:val="BodyText"/>
        <w:ind w:left="668" w:right="109"/>
      </w:pPr>
      <w:r>
        <w:rPr>
          <w:rFonts w:ascii="Arial" w:hAnsi="Arial"/>
          <w:b/>
        </w:rPr>
        <w:t>§ 2º </w:t>
      </w:r>
      <w:r>
        <w:rPr/>
        <w:t>O trabalho presencial nas áreas finalísticas, atendimento e fiscalização, ocorrerá</w:t>
      </w:r>
      <w:r>
        <w:rPr>
          <w:spacing w:val="1"/>
        </w:rPr>
        <w:t> </w:t>
      </w:r>
      <w:r>
        <w:rPr/>
        <w:t>em regime de revezamento com a garantia da prestação dos serviços previstos aos</w:t>
      </w:r>
      <w:r>
        <w:rPr>
          <w:spacing w:val="1"/>
        </w:rPr>
        <w:t> </w:t>
      </w:r>
      <w:r>
        <w:rPr/>
        <w:t>arquitetos e urbanistas e a sociedade mantendo o atendimento ao público e as ações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fiscalização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dias da semana.</w:t>
      </w:r>
    </w:p>
    <w:p>
      <w:pPr>
        <w:pStyle w:val="BodyText"/>
        <w:spacing w:before="1"/>
        <w:ind w:left="668" w:right="112"/>
      </w:pPr>
      <w:r>
        <w:rPr>
          <w:rFonts w:ascii="Arial" w:hAnsi="Arial"/>
          <w:b/>
        </w:rPr>
        <w:t>§ 3º </w:t>
      </w:r>
      <w:r>
        <w:rPr/>
        <w:t>O trabalho presencial nas demais áreas ocorrerá em regime de revezamento para</w:t>
      </w:r>
      <w:r>
        <w:rPr>
          <w:spacing w:val="-59"/>
        </w:rPr>
        <w:t> </w:t>
      </w:r>
      <w:r>
        <w:rPr/>
        <w:t>garantia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eficiência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presteza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conforme demanda</w:t>
      </w:r>
      <w:r>
        <w:rPr>
          <w:spacing w:val="-2"/>
        </w:rPr>
        <w:t> </w:t>
      </w:r>
      <w:r>
        <w:rPr/>
        <w:t>da gestão.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BodyText"/>
        <w:spacing w:before="1"/>
        <w:ind w:left="102" w:right="107"/>
      </w:pPr>
      <w:r>
        <w:rPr>
          <w:rFonts w:ascii="Arial" w:hAnsi="Arial"/>
          <w:b/>
        </w:rPr>
        <w:t>Art. 4º </w:t>
      </w:r>
      <w:r>
        <w:rPr/>
        <w:t>As escalas de trabalho serão alteradas, reduzidas ou ampliadas conforme a situação</w:t>
      </w:r>
      <w:r>
        <w:rPr>
          <w:spacing w:val="1"/>
        </w:rPr>
        <w:t> </w:t>
      </w:r>
      <w:r>
        <w:rPr/>
        <w:t>da pandemia em Goiânia, considerando o aumento ou diminuição do número de casos de</w:t>
      </w:r>
      <w:r>
        <w:rPr>
          <w:spacing w:val="1"/>
        </w:rPr>
        <w:t> </w:t>
      </w:r>
      <w:r>
        <w:rPr/>
        <w:t>COVID,</w:t>
      </w:r>
      <w:r>
        <w:rPr>
          <w:spacing w:val="-2"/>
        </w:rPr>
        <w:t> </w:t>
      </w:r>
      <w:r>
        <w:rPr/>
        <w:t>até</w:t>
      </w:r>
      <w:r>
        <w:rPr>
          <w:spacing w:val="-2"/>
        </w:rPr>
        <w:t> </w:t>
      </w:r>
      <w:r>
        <w:rPr/>
        <w:t>que o</w:t>
      </w:r>
      <w:r>
        <w:rPr>
          <w:spacing w:val="-2"/>
        </w:rPr>
        <w:t> </w:t>
      </w:r>
      <w:r>
        <w:rPr/>
        <w:t>trabalho presencial</w:t>
      </w:r>
      <w:r>
        <w:rPr>
          <w:spacing w:val="-1"/>
        </w:rPr>
        <w:t> </w:t>
      </w:r>
      <w:r>
        <w:rPr/>
        <w:t>seja</w:t>
      </w:r>
      <w:r>
        <w:rPr>
          <w:spacing w:val="-3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retomado.</w:t>
      </w:r>
    </w:p>
    <w:p>
      <w:pPr>
        <w:pStyle w:val="BodyText"/>
        <w:jc w:val="left"/>
      </w:pPr>
    </w:p>
    <w:p>
      <w:pPr>
        <w:pStyle w:val="BodyText"/>
        <w:ind w:left="102" w:right="10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5º</w:t>
      </w:r>
      <w:r>
        <w:rPr>
          <w:rFonts w:ascii="Arial" w:hAnsi="Arial"/>
          <w:b/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mudança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definida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acordada</w:t>
      </w:r>
      <w:r>
        <w:rPr>
          <w:spacing w:val="61"/>
        </w:rPr>
        <w:t> </w:t>
      </w:r>
      <w:r>
        <w:rPr/>
        <w:t>entre</w:t>
      </w:r>
      <w:r>
        <w:rPr>
          <w:spacing w:val="1"/>
        </w:rPr>
        <w:t> </w:t>
      </w:r>
      <w:r>
        <w:rPr/>
        <w:t>empregado e superior imediato e informada antecipadamente para a Área de Administração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Humanos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Gerência</w:t>
      </w:r>
      <w:r>
        <w:rPr>
          <w:spacing w:val="-2"/>
        </w:rPr>
        <w:t> </w:t>
      </w:r>
      <w:r>
        <w:rPr/>
        <w:t>Geral para</w:t>
      </w:r>
      <w:r>
        <w:rPr>
          <w:spacing w:val="-2"/>
        </w:rPr>
        <w:t> </w:t>
      </w:r>
      <w:r>
        <w:rPr/>
        <w:t>controle.</w:t>
      </w:r>
    </w:p>
    <w:p>
      <w:pPr>
        <w:pStyle w:val="BodyText"/>
        <w:spacing w:before="10"/>
        <w:jc w:val="left"/>
        <w:rPr>
          <w:sz w:val="21"/>
        </w:rPr>
      </w:pPr>
    </w:p>
    <w:p>
      <w:pPr>
        <w:pStyle w:val="BodyText"/>
        <w:ind w:left="102" w:right="107"/>
      </w:pPr>
      <w:r>
        <w:rPr>
          <w:rFonts w:ascii="Arial" w:hAnsi="Arial"/>
          <w:b/>
        </w:rPr>
        <w:t>Art. 6º </w:t>
      </w:r>
      <w:r>
        <w:rPr/>
        <w:t>Todo empregado ou estagiário que tiver sintomas da Covid-19 ou que teve contato</w:t>
      </w:r>
      <w:r>
        <w:rPr>
          <w:spacing w:val="1"/>
        </w:rPr>
        <w:t> </w:t>
      </w:r>
      <w:r>
        <w:rPr/>
        <w:t>com pessoa contaminada ou suspeita de contaminação, inclusive colega de trabalho, deverá</w:t>
      </w:r>
      <w:r>
        <w:rPr>
          <w:spacing w:val="-59"/>
        </w:rPr>
        <w:t> </w:t>
      </w:r>
      <w:r>
        <w:rPr/>
        <w:t>informar o superior imediato e a Área de Administração e Recursos Humanos sobre o fato,</w:t>
      </w:r>
      <w:r>
        <w:rPr>
          <w:spacing w:val="1"/>
        </w:rPr>
        <w:t> </w:t>
      </w:r>
      <w:r>
        <w:rPr/>
        <w:t>adotar imediatamente para o regime de teletrabalho e buscar, em até 48 horas, atendimento</w:t>
      </w:r>
      <w:r>
        <w:rPr>
          <w:spacing w:val="1"/>
        </w:rPr>
        <w:t> </w:t>
      </w:r>
      <w:r>
        <w:rPr/>
        <w:t>médico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do teste.</w:t>
      </w:r>
    </w:p>
    <w:p>
      <w:pPr>
        <w:pStyle w:val="BodyText"/>
        <w:spacing w:before="3"/>
        <w:ind w:left="668" w:right="108"/>
      </w:pPr>
      <w:r>
        <w:rPr>
          <w:rFonts w:ascii="Arial" w:hAnsi="Arial"/>
          <w:b/>
        </w:rPr>
        <w:t>§1º </w:t>
      </w:r>
      <w:r>
        <w:rPr/>
        <w:t>Se o resultado do teste for negativo, o empregado ou estagiário ficará disponível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presenciais,</w:t>
      </w:r>
      <w:r>
        <w:rPr>
          <w:spacing w:val="1"/>
        </w:rPr>
        <w:t> </w:t>
      </w:r>
      <w:r>
        <w:rPr/>
        <w:t>exceto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mantiver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acometida pela doença, o que o dispensará das atividades presenciais pelo período de</w:t>
      </w:r>
      <w:r>
        <w:rPr>
          <w:spacing w:val="-59"/>
        </w:rPr>
        <w:t> </w:t>
      </w:r>
      <w:r>
        <w:rPr/>
        <w:t>14 dias.</w:t>
      </w:r>
    </w:p>
    <w:p>
      <w:pPr>
        <w:pStyle w:val="BodyText"/>
        <w:ind w:left="668" w:right="108"/>
      </w:pPr>
      <w:r>
        <w:rPr>
          <w:rFonts w:ascii="Arial" w:hAnsi="Arial"/>
          <w:b/>
        </w:rPr>
        <w:t>§2º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positivo,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empregado ou</w:t>
      </w:r>
      <w:r>
        <w:rPr>
          <w:spacing w:val="1"/>
        </w:rPr>
        <w:t> </w:t>
      </w:r>
      <w:r>
        <w:rPr/>
        <w:t>estagiário,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atestado</w:t>
      </w:r>
      <w:r>
        <w:rPr>
          <w:spacing w:val="-3"/>
        </w:rPr>
        <w:t> </w:t>
      </w:r>
      <w:r>
        <w:rPr/>
        <w:t>médico.</w:t>
      </w:r>
      <w:r>
        <w:rPr>
          <w:spacing w:val="3"/>
        </w:rPr>
        <w:t> </w:t>
      </w:r>
      <w:r>
        <w:rPr/>
        <w:t>Retorno</w:t>
      </w:r>
      <w:r>
        <w:rPr>
          <w:spacing w:val="1"/>
        </w:rPr>
        <w:t> </w:t>
      </w:r>
      <w:r>
        <w:rPr/>
        <w:t>após 14</w:t>
      </w:r>
      <w:r>
        <w:rPr>
          <w:spacing w:val="-2"/>
        </w:rPr>
        <w:t> </w:t>
      </w:r>
      <w:r>
        <w:rPr/>
        <w:t>dias</w:t>
      </w:r>
    </w:p>
    <w:p>
      <w:pPr>
        <w:pStyle w:val="BodyText"/>
        <w:ind w:left="668" w:right="108"/>
      </w:pPr>
      <w:r>
        <w:rPr>
          <w:rFonts w:ascii="Arial" w:hAnsi="Arial"/>
          <w:b/>
        </w:rPr>
        <w:t>§3º </w:t>
      </w:r>
      <w:r>
        <w:rPr/>
        <w:t>O empregado deverá apresentar o resultado do teste realizado para a Área de</w:t>
      </w:r>
      <w:r>
        <w:rPr>
          <w:spacing w:val="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e Recursos Humanos.</w:t>
      </w:r>
    </w:p>
    <w:p>
      <w:pPr>
        <w:pStyle w:val="BodyText"/>
        <w:spacing w:before="10"/>
        <w:jc w:val="left"/>
        <w:rPr>
          <w:sz w:val="21"/>
        </w:rPr>
      </w:pPr>
    </w:p>
    <w:p>
      <w:pPr>
        <w:pStyle w:val="Heading1"/>
        <w:ind w:left="2561"/>
      </w:pPr>
      <w:r>
        <w:rPr/>
        <w:t>CAPÍTULO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jc w:val="left"/>
        <w:rPr>
          <w:rFonts w:ascii="Arial"/>
          <w:b/>
        </w:rPr>
      </w:pPr>
    </w:p>
    <w:p>
      <w:pPr>
        <w:spacing w:before="1"/>
        <w:ind w:left="2562" w:right="256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TRABALHO PRESENCIAL</w:t>
      </w:r>
    </w:p>
    <w:p>
      <w:pPr>
        <w:pStyle w:val="BodyText"/>
        <w:jc w:val="left"/>
        <w:rPr>
          <w:rFonts w:ascii="Arial"/>
          <w:b/>
        </w:rPr>
      </w:pPr>
    </w:p>
    <w:p>
      <w:pPr>
        <w:spacing w:before="1"/>
        <w:ind w:left="102" w:right="10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Art. 7º </w:t>
      </w:r>
      <w:r>
        <w:rPr>
          <w:sz w:val="22"/>
        </w:rPr>
        <w:t>Os </w:t>
      </w:r>
      <w:r>
        <w:rPr>
          <w:rFonts w:ascii="Arial" w:hAnsi="Arial"/>
          <w:b/>
          <w:sz w:val="22"/>
        </w:rPr>
        <w:t>protocolos de distanciamento físico e higienização pessoal geral</w:t>
      </w:r>
      <w:r>
        <w:rPr>
          <w:sz w:val="22"/>
        </w:rPr>
        <w:t>, que serão</w:t>
      </w:r>
      <w:r>
        <w:rPr>
          <w:spacing w:val="1"/>
          <w:sz w:val="22"/>
        </w:rPr>
        <w:t> </w:t>
      </w:r>
      <w:r>
        <w:rPr>
          <w:sz w:val="22"/>
        </w:rPr>
        <w:t>adotados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presenciais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CAU/GO,</w:t>
      </w:r>
      <w:r>
        <w:rPr>
          <w:spacing w:val="1"/>
          <w:sz w:val="22"/>
        </w:rPr>
        <w:t> </w:t>
      </w:r>
      <w:r>
        <w:rPr>
          <w:sz w:val="22"/>
        </w:rPr>
        <w:t>seguirão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diretrizes</w:t>
      </w:r>
      <w:r>
        <w:rPr>
          <w:spacing w:val="6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medidas: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668" w:right="10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7"/>
          <w:sz w:val="22"/>
        </w:rPr>
        <w:t> </w:t>
      </w:r>
      <w:r>
        <w:rPr>
          <w:rFonts w:ascii="Arial" w:hAnsi="Arial"/>
          <w:b/>
          <w:sz w:val="22"/>
        </w:rPr>
        <w:t>Distância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segura: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manter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distância</w:t>
      </w:r>
      <w:r>
        <w:rPr>
          <w:spacing w:val="16"/>
          <w:sz w:val="22"/>
        </w:rPr>
        <w:t> </w:t>
      </w:r>
      <w:r>
        <w:rPr>
          <w:sz w:val="22"/>
        </w:rPr>
        <w:t>mínima</w:t>
      </w:r>
      <w:r>
        <w:rPr>
          <w:spacing w:val="15"/>
          <w:sz w:val="22"/>
        </w:rPr>
        <w:t> </w:t>
      </w:r>
      <w:r>
        <w:rPr>
          <w:sz w:val="22"/>
        </w:rPr>
        <w:t>entre</w:t>
      </w:r>
      <w:r>
        <w:rPr>
          <w:spacing w:val="16"/>
          <w:sz w:val="22"/>
        </w:rPr>
        <w:t> </w:t>
      </w:r>
      <w:r>
        <w:rPr>
          <w:sz w:val="22"/>
        </w:rPr>
        <w:t>pessoas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1</w:t>
      </w:r>
      <w:r>
        <w:rPr>
          <w:spacing w:val="15"/>
          <w:sz w:val="22"/>
        </w:rPr>
        <w:t> </w:t>
      </w:r>
      <w:r>
        <w:rPr>
          <w:sz w:val="22"/>
        </w:rPr>
        <w:t>metro</w:t>
      </w:r>
      <w:r>
        <w:rPr>
          <w:spacing w:val="16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todos</w:t>
      </w:r>
      <w:r>
        <w:rPr>
          <w:spacing w:val="-58"/>
          <w:sz w:val="22"/>
        </w:rPr>
        <w:t> </w:t>
      </w:r>
      <w:r>
        <w:rPr>
          <w:sz w:val="22"/>
        </w:rPr>
        <w:t>os ambientes, ressalvadas as exceções em razão da especificidade da atividade ou</w:t>
      </w:r>
      <w:r>
        <w:rPr>
          <w:spacing w:val="1"/>
          <w:sz w:val="22"/>
        </w:rPr>
        <w:t> </w:t>
      </w:r>
      <w:r>
        <w:rPr>
          <w:sz w:val="22"/>
        </w:rPr>
        <w:t>para pessoas que dependam de acompanhamento ou cuidados especiais, tais como</w:t>
      </w:r>
      <w:r>
        <w:rPr>
          <w:spacing w:val="1"/>
          <w:sz w:val="22"/>
        </w:rPr>
        <w:t> </w:t>
      </w:r>
      <w:r>
        <w:rPr>
          <w:sz w:val="22"/>
        </w:rPr>
        <w:t>idosos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deficiência a serem</w:t>
      </w:r>
      <w:r>
        <w:rPr>
          <w:spacing w:val="-1"/>
          <w:sz w:val="22"/>
        </w:rPr>
        <w:t> </w:t>
      </w:r>
      <w:r>
        <w:rPr>
          <w:sz w:val="22"/>
        </w:rPr>
        <w:t>atendidos.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060" w:footer="1487" w:top="2100" w:bottom="1680" w:left="1600" w:right="1020"/>
        </w:sect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15" w:after="0"/>
        <w:ind w:left="668" w:right="10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Distanciamento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ambiente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trabalho: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reorganizado para o atendimento do distanciamento mínimo entre pessoas. Poderá</w:t>
      </w:r>
      <w:r>
        <w:rPr>
          <w:spacing w:val="1"/>
          <w:sz w:val="22"/>
        </w:rPr>
        <w:t> </w:t>
      </w:r>
      <w:r>
        <w:rPr>
          <w:sz w:val="22"/>
        </w:rPr>
        <w:t>haver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revezamento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colaboradores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setores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distanciamento</w:t>
      </w:r>
      <w:r>
        <w:rPr>
          <w:spacing w:val="-5"/>
          <w:sz w:val="22"/>
        </w:rPr>
        <w:t> </w:t>
      </w:r>
      <w:r>
        <w:rPr>
          <w:sz w:val="22"/>
        </w:rPr>
        <w:t>mínimo.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" w:after="0"/>
        <w:ind w:left="668" w:right="112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Redução da circulação: </w:t>
      </w:r>
      <w:r>
        <w:rPr>
          <w:sz w:val="22"/>
        </w:rPr>
        <w:t>deverá ser evitada a circulação de pessoas nas áreas</w:t>
      </w:r>
      <w:r>
        <w:rPr>
          <w:spacing w:val="1"/>
          <w:sz w:val="22"/>
        </w:rPr>
        <w:t> </w:t>
      </w:r>
      <w:r>
        <w:rPr>
          <w:sz w:val="22"/>
        </w:rPr>
        <w:t>comuns e fora de seus ambientes específicos de trabalho. Com relação ao público</w:t>
      </w:r>
      <w:r>
        <w:rPr>
          <w:spacing w:val="1"/>
          <w:sz w:val="22"/>
        </w:rPr>
        <w:t> </w:t>
      </w:r>
      <w:r>
        <w:rPr>
          <w:sz w:val="22"/>
        </w:rPr>
        <w:t>externo,</w:t>
      </w:r>
      <w:r>
        <w:rPr>
          <w:spacing w:val="45"/>
          <w:sz w:val="22"/>
        </w:rPr>
        <w:t> </w:t>
      </w:r>
      <w:r>
        <w:rPr>
          <w:sz w:val="22"/>
        </w:rPr>
        <w:t>deverá</w:t>
      </w:r>
      <w:r>
        <w:rPr>
          <w:spacing w:val="45"/>
          <w:sz w:val="22"/>
        </w:rPr>
        <w:t> </w:t>
      </w:r>
      <w:r>
        <w:rPr>
          <w:sz w:val="22"/>
        </w:rPr>
        <w:t>ser</w:t>
      </w:r>
      <w:r>
        <w:rPr>
          <w:spacing w:val="46"/>
          <w:sz w:val="22"/>
        </w:rPr>
        <w:t> </w:t>
      </w:r>
      <w:r>
        <w:rPr>
          <w:sz w:val="22"/>
        </w:rPr>
        <w:t>evitado</w:t>
      </w:r>
      <w:r>
        <w:rPr>
          <w:spacing w:val="45"/>
          <w:sz w:val="22"/>
        </w:rPr>
        <w:t> </w:t>
      </w:r>
      <w:r>
        <w:rPr>
          <w:sz w:val="22"/>
        </w:rPr>
        <w:t>ao</w:t>
      </w:r>
      <w:r>
        <w:rPr>
          <w:spacing w:val="44"/>
          <w:sz w:val="22"/>
        </w:rPr>
        <w:t> </w:t>
      </w:r>
      <w:r>
        <w:rPr>
          <w:sz w:val="22"/>
        </w:rPr>
        <w:t>máximo</w:t>
      </w:r>
      <w:r>
        <w:rPr>
          <w:spacing w:val="45"/>
          <w:sz w:val="22"/>
        </w:rPr>
        <w:t> </w:t>
      </w:r>
      <w:r>
        <w:rPr>
          <w:sz w:val="22"/>
        </w:rPr>
        <w:t>o</w:t>
      </w:r>
      <w:r>
        <w:rPr>
          <w:spacing w:val="45"/>
          <w:sz w:val="22"/>
        </w:rPr>
        <w:t> </w:t>
      </w:r>
      <w:r>
        <w:rPr>
          <w:sz w:val="22"/>
        </w:rPr>
        <w:t>acesso</w:t>
      </w:r>
      <w:r>
        <w:rPr>
          <w:spacing w:val="45"/>
          <w:sz w:val="22"/>
        </w:rPr>
        <w:t> </w:t>
      </w:r>
      <w:r>
        <w:rPr>
          <w:sz w:val="22"/>
        </w:rPr>
        <w:t>dos</w:t>
      </w:r>
      <w:r>
        <w:rPr>
          <w:spacing w:val="45"/>
          <w:sz w:val="22"/>
        </w:rPr>
        <w:t> </w:t>
      </w:r>
      <w:r>
        <w:rPr>
          <w:sz w:val="22"/>
        </w:rPr>
        <w:t>mesmos</w:t>
      </w:r>
      <w:r>
        <w:rPr>
          <w:spacing w:val="42"/>
          <w:sz w:val="22"/>
        </w:rPr>
        <w:t> </w:t>
      </w:r>
      <w:r>
        <w:rPr>
          <w:sz w:val="22"/>
        </w:rPr>
        <w:t>nos</w:t>
      </w:r>
      <w:r>
        <w:rPr>
          <w:spacing w:val="44"/>
          <w:sz w:val="22"/>
        </w:rPr>
        <w:t> </w:t>
      </w:r>
      <w:r>
        <w:rPr>
          <w:sz w:val="22"/>
        </w:rPr>
        <w:t>ambientes.</w:t>
      </w:r>
      <w:r>
        <w:rPr>
          <w:spacing w:val="46"/>
          <w:sz w:val="22"/>
        </w:rPr>
        <w:t> </w:t>
      </w:r>
      <w:r>
        <w:rPr>
          <w:sz w:val="22"/>
        </w:rPr>
        <w:t>Na</w:t>
      </w:r>
      <w:r>
        <w:rPr>
          <w:spacing w:val="-58"/>
          <w:sz w:val="22"/>
        </w:rPr>
        <w:t> </w:t>
      </w:r>
      <w:r>
        <w:rPr>
          <w:sz w:val="22"/>
        </w:rPr>
        <w:t>copa, no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2"/>
          <w:sz w:val="22"/>
        </w:rPr>
        <w:t> </w:t>
      </w:r>
      <w:r>
        <w:rPr>
          <w:sz w:val="22"/>
        </w:rPr>
        <w:t>três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mesmo</w:t>
      </w:r>
      <w:r>
        <w:rPr>
          <w:spacing w:val="-2"/>
          <w:sz w:val="22"/>
        </w:rPr>
        <w:t> </w:t>
      </w:r>
      <w:r>
        <w:rPr>
          <w:sz w:val="22"/>
        </w:rPr>
        <w:t>tempo.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1" w:after="0"/>
        <w:ind w:left="668" w:right="110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Uso de elevadores: </w:t>
      </w:r>
      <w:r>
        <w:rPr>
          <w:sz w:val="22"/>
        </w:rPr>
        <w:t>os colaboradores e conselheiros deverão respeitar as regras</w:t>
      </w:r>
      <w:r>
        <w:rPr>
          <w:spacing w:val="1"/>
          <w:sz w:val="22"/>
        </w:rPr>
        <w:t> </w:t>
      </w:r>
      <w:r>
        <w:rPr>
          <w:sz w:val="22"/>
        </w:rPr>
        <w:t>de higienização e distanciamento adotadas pelo condomínio. É recomendável evitar</w:t>
      </w:r>
      <w:r>
        <w:rPr>
          <w:spacing w:val="1"/>
          <w:sz w:val="22"/>
        </w:rPr>
        <w:t> </w:t>
      </w:r>
      <w:r>
        <w:rPr>
          <w:sz w:val="22"/>
        </w:rPr>
        <w:t>conversar dentro dos elevadores, onde os riscos de contágio são mais elevados. Ao</w:t>
      </w:r>
      <w:r>
        <w:rPr>
          <w:spacing w:val="1"/>
          <w:sz w:val="22"/>
        </w:rPr>
        <w:t> </w:t>
      </w:r>
      <w:r>
        <w:rPr>
          <w:sz w:val="22"/>
        </w:rPr>
        <w:t>acionar a botoeira para o andar desejado, se possível, higienizar imediatamente as</w:t>
      </w:r>
      <w:r>
        <w:rPr>
          <w:spacing w:val="1"/>
          <w:sz w:val="22"/>
        </w:rPr>
        <w:t> </w:t>
      </w:r>
      <w:r>
        <w:rPr>
          <w:sz w:val="22"/>
        </w:rPr>
        <w:t>mãos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álcool em</w:t>
      </w:r>
      <w:r>
        <w:rPr>
          <w:spacing w:val="-1"/>
          <w:sz w:val="22"/>
        </w:rPr>
        <w:t> </w:t>
      </w:r>
      <w:r>
        <w:rPr>
          <w:sz w:val="22"/>
        </w:rPr>
        <w:t>gel.</w:t>
      </w: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1" w:after="0"/>
        <w:ind w:left="668" w:right="110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Contato físico: </w:t>
      </w:r>
      <w:r>
        <w:rPr>
          <w:sz w:val="22"/>
        </w:rPr>
        <w:t>os colaboradores e conselheiros deverão evitar tocar seus próprios</w:t>
      </w:r>
      <w:r>
        <w:rPr>
          <w:spacing w:val="-59"/>
          <w:sz w:val="22"/>
        </w:rPr>
        <w:t> </w:t>
      </w:r>
      <w:r>
        <w:rPr>
          <w:sz w:val="22"/>
        </w:rPr>
        <w:t>olhos, boca e nariz e o contato físico com outras pessoas, tais como beijos, abraços e</w:t>
      </w:r>
      <w:r>
        <w:rPr>
          <w:spacing w:val="1"/>
          <w:sz w:val="22"/>
        </w:rPr>
        <w:t> </w:t>
      </w:r>
      <w:r>
        <w:rPr>
          <w:sz w:val="22"/>
        </w:rPr>
        <w:t>aperto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mão.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668" w:right="108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Canais digitais: </w:t>
      </w:r>
      <w:r>
        <w:rPr>
          <w:sz w:val="22"/>
        </w:rPr>
        <w:t>serão priorizados e estimulados o atendimento ao público por</w:t>
      </w:r>
      <w:r>
        <w:rPr>
          <w:spacing w:val="1"/>
          <w:sz w:val="22"/>
        </w:rPr>
        <w:t> </w:t>
      </w:r>
      <w:r>
        <w:rPr>
          <w:sz w:val="22"/>
        </w:rPr>
        <w:t>canais</w:t>
      </w:r>
      <w:r>
        <w:rPr>
          <w:spacing w:val="1"/>
          <w:sz w:val="22"/>
        </w:rPr>
        <w:t> </w:t>
      </w:r>
      <w:r>
        <w:rPr>
          <w:sz w:val="22"/>
        </w:rPr>
        <w:t>digitais,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telefone,</w:t>
      </w:r>
      <w:r>
        <w:rPr>
          <w:spacing w:val="1"/>
          <w:sz w:val="22"/>
        </w:rPr>
        <w:t> </w:t>
      </w:r>
      <w:r>
        <w:rPr>
          <w:sz w:val="22"/>
        </w:rPr>
        <w:t>vídeos,</w:t>
      </w:r>
      <w:r>
        <w:rPr>
          <w:spacing w:val="1"/>
          <w:sz w:val="22"/>
        </w:rPr>
        <w:t> </w:t>
      </w:r>
      <w:r>
        <w:rPr>
          <w:sz w:val="22"/>
        </w:rPr>
        <w:t>chats,</w:t>
      </w:r>
      <w:r>
        <w:rPr>
          <w:spacing w:val="1"/>
          <w:sz w:val="22"/>
        </w:rPr>
        <w:t> </w:t>
      </w:r>
      <w:r>
        <w:rPr>
          <w:sz w:val="22"/>
        </w:rPr>
        <w:t>e-mails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6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interativas.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0" w:after="0"/>
        <w:ind w:left="668" w:right="107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Encontros virtuais: </w:t>
      </w:r>
      <w:r>
        <w:rPr>
          <w:sz w:val="22"/>
        </w:rPr>
        <w:t>os encontros, sempre que possível, deverão ser realizados</w:t>
      </w:r>
      <w:r>
        <w:rPr>
          <w:spacing w:val="1"/>
          <w:sz w:val="22"/>
        </w:rPr>
        <w:t> </w:t>
      </w:r>
      <w:r>
        <w:rPr>
          <w:sz w:val="22"/>
        </w:rPr>
        <w:t>de forma virtual, incluindo reuniões, cursos e treinamentos. Quando não for possível,</w:t>
      </w:r>
      <w:r>
        <w:rPr>
          <w:spacing w:val="1"/>
          <w:sz w:val="22"/>
        </w:rPr>
        <w:t> </w:t>
      </w:r>
      <w:r>
        <w:rPr>
          <w:sz w:val="22"/>
        </w:rPr>
        <w:t>deverá cumprir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 distanciamento</w:t>
      </w:r>
      <w:r>
        <w:rPr>
          <w:spacing w:val="-3"/>
          <w:sz w:val="22"/>
        </w:rPr>
        <w:t> </w:t>
      </w:r>
      <w:r>
        <w:rPr>
          <w:sz w:val="22"/>
        </w:rPr>
        <w:t>físico e higienização.</w:t>
      </w:r>
    </w:p>
    <w:p>
      <w:pPr>
        <w:pStyle w:val="ListParagraph"/>
        <w:numPr>
          <w:ilvl w:val="0"/>
          <w:numId w:val="1"/>
        </w:numPr>
        <w:tabs>
          <w:tab w:pos="1125" w:val="left" w:leader="none"/>
        </w:tabs>
        <w:spacing w:line="240" w:lineRule="auto" w:before="0" w:after="0"/>
        <w:ind w:left="668" w:right="10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Atendimento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agendamento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horário: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atendimentos</w:t>
      </w:r>
      <w:r>
        <w:rPr>
          <w:spacing w:val="1"/>
          <w:sz w:val="22"/>
        </w:rPr>
        <w:t> </w:t>
      </w:r>
      <w:r>
        <w:rPr>
          <w:sz w:val="22"/>
        </w:rPr>
        <w:t>presenciais</w:t>
      </w:r>
      <w:r>
        <w:rPr>
          <w:spacing w:val="-59"/>
          <w:sz w:val="22"/>
        </w:rPr>
        <w:t> </w:t>
      </w:r>
      <w:r>
        <w:rPr>
          <w:sz w:val="22"/>
        </w:rPr>
        <w:t>serão realizados somente com agendamento de horário e com intervalos mínimos de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minutos.</w:t>
      </w: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0" w:lineRule="auto" w:before="0" w:after="0"/>
        <w:ind w:left="668" w:right="106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Redução de viagens: </w:t>
      </w:r>
      <w:r>
        <w:rPr>
          <w:sz w:val="22"/>
        </w:rPr>
        <w:t>às viagens a trabalho, quando necessárias, ou para 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essenciais,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prevenção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distanciamento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adotadas.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0" w:after="0"/>
        <w:ind w:left="668" w:right="106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Distanciamento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reuniões: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reuniões</w:t>
      </w:r>
      <w:r>
        <w:rPr>
          <w:spacing w:val="1"/>
          <w:sz w:val="22"/>
        </w:rPr>
        <w:t> </w:t>
      </w:r>
      <w:r>
        <w:rPr>
          <w:sz w:val="22"/>
        </w:rPr>
        <w:t>presenciais,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necessárias, nas salas disponíveis, deverão obedecer ao distanciamento mínimo de 1</w:t>
      </w:r>
      <w:r>
        <w:rPr>
          <w:spacing w:val="1"/>
          <w:sz w:val="22"/>
        </w:rPr>
        <w:t> </w:t>
      </w:r>
      <w:r>
        <w:rPr>
          <w:sz w:val="22"/>
        </w:rPr>
        <w:t>metro entre os participantes. Deverá ser seguida também a limitação do número de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sala e</w:t>
      </w:r>
      <w:r>
        <w:rPr>
          <w:spacing w:val="-4"/>
          <w:sz w:val="22"/>
        </w:rPr>
        <w:t> </w:t>
      </w:r>
      <w:r>
        <w:rPr>
          <w:sz w:val="22"/>
        </w:rPr>
        <w:t>orientações</w:t>
      </w:r>
      <w:r>
        <w:rPr>
          <w:spacing w:val="-2"/>
          <w:sz w:val="22"/>
        </w:rPr>
        <w:t> </w:t>
      </w:r>
      <w:r>
        <w:rPr>
          <w:sz w:val="22"/>
        </w:rPr>
        <w:t>disponíveis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salas.</w:t>
      </w: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0" w:lineRule="auto" w:before="0" w:after="0"/>
        <w:ind w:left="668" w:right="106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Uso obrigatório de máscaras: </w:t>
      </w:r>
      <w:r>
        <w:rPr>
          <w:sz w:val="22"/>
        </w:rPr>
        <w:t>é obrigatório o uso de máscaras em todos os</w:t>
      </w:r>
      <w:r>
        <w:rPr>
          <w:spacing w:val="1"/>
          <w:sz w:val="22"/>
        </w:rPr>
        <w:t> </w:t>
      </w:r>
      <w:r>
        <w:rPr>
          <w:sz w:val="22"/>
        </w:rPr>
        <w:t>ambientes de trabalho. O acesso do público às dependências do Conselho só será</w:t>
      </w:r>
      <w:r>
        <w:rPr>
          <w:spacing w:val="1"/>
          <w:sz w:val="22"/>
        </w:rPr>
        <w:t> </w:t>
      </w:r>
      <w:r>
        <w:rPr>
          <w:sz w:val="22"/>
        </w:rPr>
        <w:t>permitido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 uso de</w:t>
      </w:r>
      <w:r>
        <w:rPr>
          <w:spacing w:val="-4"/>
          <w:sz w:val="22"/>
        </w:rPr>
        <w:t> </w:t>
      </w:r>
      <w:r>
        <w:rPr>
          <w:sz w:val="22"/>
        </w:rPr>
        <w:t>máscaras.</w:t>
      </w: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0" w:after="0"/>
        <w:ind w:left="668" w:right="108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Uso de protetores faciais: </w:t>
      </w:r>
      <w:r>
        <w:rPr>
          <w:sz w:val="22"/>
        </w:rPr>
        <w:t>O equipamento será utilizado pela Área Técnica –</w:t>
      </w:r>
      <w:r>
        <w:rPr>
          <w:spacing w:val="1"/>
          <w:sz w:val="22"/>
        </w:rPr>
        <w:t> </w:t>
      </w:r>
      <w:r>
        <w:rPr>
          <w:sz w:val="22"/>
        </w:rPr>
        <w:t>ATEC e pela Área de Fiscalização – AFISC, neste último caso, só nas atividades</w:t>
      </w:r>
      <w:r>
        <w:rPr>
          <w:spacing w:val="1"/>
          <w:sz w:val="22"/>
        </w:rPr>
        <w:t> </w:t>
      </w:r>
      <w:r>
        <w:rPr>
          <w:sz w:val="22"/>
        </w:rPr>
        <w:t>externas.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0" w:after="0"/>
        <w:ind w:left="668" w:right="106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Uso de filtro de água e garrafas de chá e água: </w:t>
      </w:r>
      <w:r>
        <w:rPr>
          <w:sz w:val="22"/>
        </w:rPr>
        <w:t>os colaboradores deverão,</w:t>
      </w:r>
      <w:r>
        <w:rPr>
          <w:spacing w:val="1"/>
          <w:sz w:val="22"/>
        </w:rPr>
        <w:t> </w:t>
      </w:r>
      <w:r>
        <w:rPr>
          <w:sz w:val="22"/>
        </w:rPr>
        <w:t>preferencialmente,</w:t>
      </w:r>
      <w:r>
        <w:rPr>
          <w:spacing w:val="1"/>
          <w:sz w:val="22"/>
        </w:rPr>
        <w:t> </w:t>
      </w:r>
      <w:r>
        <w:rPr>
          <w:sz w:val="22"/>
        </w:rPr>
        <w:t>utilizar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próprias</w:t>
      </w:r>
      <w:r>
        <w:rPr>
          <w:spacing w:val="1"/>
          <w:sz w:val="22"/>
        </w:rPr>
        <w:t> </w:t>
      </w:r>
      <w:r>
        <w:rPr>
          <w:sz w:val="22"/>
        </w:rPr>
        <w:t>canecas,</w:t>
      </w:r>
      <w:r>
        <w:rPr>
          <w:spacing w:val="1"/>
          <w:sz w:val="22"/>
        </w:rPr>
        <w:t> </w:t>
      </w:r>
      <w:r>
        <w:rPr>
          <w:sz w:val="22"/>
        </w:rPr>
        <w:t>garrafas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copos de</w:t>
      </w:r>
      <w:r>
        <w:rPr>
          <w:spacing w:val="61"/>
          <w:sz w:val="22"/>
        </w:rPr>
        <w:t> </w:t>
      </w:r>
      <w:r>
        <w:rPr>
          <w:sz w:val="22"/>
        </w:rPr>
        <w:t>água,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 a reduzir o lixo de copos descartáveis. O café e chá somente serão servidos na</w:t>
      </w:r>
      <w:r>
        <w:rPr>
          <w:spacing w:val="1"/>
          <w:sz w:val="22"/>
        </w:rPr>
        <w:t> </w:t>
      </w:r>
      <w:r>
        <w:rPr>
          <w:sz w:val="22"/>
        </w:rPr>
        <w:t>copa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higienização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distanciamento.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6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-1"/>
          <w:sz w:val="22"/>
        </w:rPr>
        <w:t> </w:t>
      </w:r>
      <w:r>
        <w:rPr>
          <w:sz w:val="22"/>
        </w:rPr>
        <w:t>higienizar</w:t>
      </w:r>
      <w:r>
        <w:rPr>
          <w:spacing w:val="-1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mãos</w:t>
      </w:r>
      <w:r>
        <w:rPr>
          <w:spacing w:val="1"/>
          <w:sz w:val="22"/>
        </w:rPr>
        <w:t> </w:t>
      </w:r>
      <w:r>
        <w:rPr>
          <w:sz w:val="22"/>
        </w:rPr>
        <w:t>antes</w:t>
      </w:r>
      <w:r>
        <w:rPr>
          <w:spacing w:val="-2"/>
          <w:sz w:val="22"/>
        </w:rPr>
        <w:t> </w:t>
      </w:r>
      <w:r>
        <w:rPr>
          <w:sz w:val="22"/>
        </w:rPr>
        <w:t>e depois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filtro.</w:t>
      </w: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668" w:right="107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Almoço nas dependências do CAU/GO</w:t>
      </w:r>
      <w:r>
        <w:rPr>
          <w:sz w:val="22"/>
        </w:rPr>
        <w:t>: a ADM fará um levantamento dos</w:t>
      </w:r>
      <w:r>
        <w:rPr>
          <w:spacing w:val="1"/>
          <w:sz w:val="22"/>
        </w:rPr>
        <w:t> </w:t>
      </w:r>
      <w:r>
        <w:rPr>
          <w:sz w:val="22"/>
        </w:rPr>
        <w:t>empregados que desejem almoçar na copa do Conselho, tendo prioridade os que têm</w:t>
      </w:r>
      <w:r>
        <w:rPr>
          <w:spacing w:val="1"/>
          <w:sz w:val="22"/>
        </w:rPr>
        <w:t> </w:t>
      </w:r>
      <w:r>
        <w:rPr>
          <w:sz w:val="22"/>
        </w:rPr>
        <w:t>carga</w:t>
      </w:r>
      <w:r>
        <w:rPr>
          <w:spacing w:val="1"/>
          <w:sz w:val="22"/>
        </w:rPr>
        <w:t> </w:t>
      </w:r>
      <w:r>
        <w:rPr>
          <w:sz w:val="22"/>
        </w:rPr>
        <w:t>horária</w:t>
      </w:r>
      <w:r>
        <w:rPr>
          <w:spacing w:val="1"/>
          <w:sz w:val="22"/>
        </w:rPr>
        <w:t> </w:t>
      </w:r>
      <w:r>
        <w:rPr>
          <w:sz w:val="22"/>
        </w:rPr>
        <w:t>diária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(oito)</w:t>
      </w:r>
      <w:r>
        <w:rPr>
          <w:spacing w:val="1"/>
          <w:sz w:val="22"/>
        </w:rPr>
        <w:t> </w:t>
      </w:r>
      <w:r>
        <w:rPr>
          <w:sz w:val="22"/>
        </w:rPr>
        <w:t>horas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(trinta)</w:t>
      </w:r>
      <w:r>
        <w:rPr>
          <w:spacing w:val="1"/>
          <w:sz w:val="22"/>
        </w:rPr>
        <w:t> </w:t>
      </w:r>
      <w:r>
        <w:rPr>
          <w:sz w:val="22"/>
        </w:rPr>
        <w:t>minutos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intervalo.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empregados ou estagiários que têm carga horária diária de 5 (cinco) ou 6 (seis) horas,</w:t>
      </w:r>
      <w:r>
        <w:rPr>
          <w:spacing w:val="1"/>
          <w:sz w:val="22"/>
        </w:rPr>
        <w:t> </w:t>
      </w:r>
      <w:r>
        <w:rPr>
          <w:sz w:val="22"/>
        </w:rPr>
        <w:t>cujo início ou término do expediente envolva o período das 11h às 13h30, deverão</w:t>
      </w:r>
      <w:r>
        <w:rPr>
          <w:spacing w:val="1"/>
          <w:sz w:val="22"/>
        </w:rPr>
        <w:t> </w:t>
      </w:r>
      <w:r>
        <w:rPr>
          <w:sz w:val="22"/>
        </w:rPr>
        <w:t>almoçar antes ou após a conclusão do turno de trabalho, também no prazo de 30</w:t>
      </w:r>
      <w:r>
        <w:rPr>
          <w:spacing w:val="1"/>
          <w:sz w:val="22"/>
        </w:rPr>
        <w:t> </w:t>
      </w:r>
      <w:r>
        <w:rPr>
          <w:sz w:val="22"/>
        </w:rPr>
        <w:t>minutos.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uso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5"/>
          <w:sz w:val="22"/>
        </w:rPr>
        <w:t> </w:t>
      </w:r>
      <w:r>
        <w:rPr>
          <w:sz w:val="22"/>
        </w:rPr>
        <w:t>copa</w:t>
      </w:r>
      <w:r>
        <w:rPr>
          <w:spacing w:val="35"/>
          <w:sz w:val="22"/>
        </w:rPr>
        <w:t> </w:t>
      </w:r>
      <w:r>
        <w:rPr>
          <w:sz w:val="22"/>
        </w:rPr>
        <w:t>será</w:t>
      </w:r>
      <w:r>
        <w:rPr>
          <w:spacing w:val="35"/>
          <w:sz w:val="22"/>
        </w:rPr>
        <w:t> </w:t>
      </w:r>
      <w:r>
        <w:rPr>
          <w:sz w:val="22"/>
        </w:rPr>
        <w:t>limitado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dois</w:t>
      </w:r>
      <w:r>
        <w:rPr>
          <w:spacing w:val="39"/>
          <w:sz w:val="22"/>
        </w:rPr>
        <w:t> </w:t>
      </w:r>
      <w:r>
        <w:rPr>
          <w:sz w:val="22"/>
        </w:rPr>
        <w:t>empregados</w:t>
      </w:r>
      <w:r>
        <w:rPr>
          <w:spacing w:val="36"/>
          <w:sz w:val="22"/>
        </w:rPr>
        <w:t> </w:t>
      </w:r>
      <w:r>
        <w:rPr>
          <w:sz w:val="22"/>
        </w:rPr>
        <w:t>por</w:t>
      </w:r>
      <w:r>
        <w:rPr>
          <w:spacing w:val="34"/>
          <w:sz w:val="22"/>
        </w:rPr>
        <w:t> </w:t>
      </w:r>
      <w:r>
        <w:rPr>
          <w:sz w:val="22"/>
        </w:rPr>
        <w:t>vez,</w:t>
      </w:r>
      <w:r>
        <w:rPr>
          <w:spacing w:val="36"/>
          <w:sz w:val="22"/>
        </w:rPr>
        <w:t> </w:t>
      </w:r>
      <w:r>
        <w:rPr>
          <w:sz w:val="22"/>
        </w:rPr>
        <w:t>além</w:t>
      </w:r>
      <w:r>
        <w:rPr>
          <w:spacing w:val="33"/>
          <w:sz w:val="22"/>
        </w:rPr>
        <w:t> </w:t>
      </w:r>
      <w:r>
        <w:rPr>
          <w:sz w:val="22"/>
        </w:rPr>
        <w:t>da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060" w:footer="1487" w:top="2100" w:bottom="1680" w:left="1600" w:right="1020"/>
        </w:sectPr>
      </w:pPr>
    </w:p>
    <w:p>
      <w:pPr>
        <w:pStyle w:val="BodyText"/>
        <w:spacing w:before="115"/>
        <w:ind w:left="668" w:right="112"/>
      </w:pPr>
      <w:r>
        <w:rPr/>
        <w:t>representante da empresa terceirizada de serviços gerais, cada dupla com máximo de</w:t>
      </w:r>
      <w:r>
        <w:rPr>
          <w:spacing w:val="1"/>
        </w:rPr>
        <w:t> </w:t>
      </w:r>
      <w:r>
        <w:rPr/>
        <w:t>30 (trinta) minutos de refeição, sentados cada um em uma ponta da mesa. Após a</w:t>
      </w:r>
      <w:r>
        <w:rPr>
          <w:spacing w:val="1"/>
        </w:rPr>
        <w:t> </w:t>
      </w:r>
      <w:r>
        <w:rPr/>
        <w:t>refeição,</w:t>
      </w:r>
      <w:r>
        <w:rPr>
          <w:spacing w:val="-2"/>
        </w:rPr>
        <w:t> </w:t>
      </w:r>
      <w:r>
        <w:rPr/>
        <w:t>o empregado</w:t>
      </w:r>
      <w:r>
        <w:rPr>
          <w:spacing w:val="1"/>
        </w:rPr>
        <w:t> </w:t>
      </w:r>
      <w:r>
        <w:rPr/>
        <w:t>deverá deixar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copa livre</w:t>
      </w:r>
      <w:r>
        <w:rPr>
          <w:spacing w:val="-2"/>
        </w:rPr>
        <w:t> </w:t>
      </w:r>
      <w:r>
        <w:rPr/>
        <w:t>dos utensílios usados.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2" w:after="0"/>
        <w:ind w:left="668" w:right="106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Lanche nas dependências do CAU/GO</w:t>
      </w:r>
      <w:r>
        <w:rPr>
          <w:sz w:val="22"/>
        </w:rPr>
        <w:t>: O uso da copa será limitado a dois</w:t>
      </w:r>
      <w:r>
        <w:rPr>
          <w:spacing w:val="1"/>
          <w:sz w:val="22"/>
        </w:rPr>
        <w:t> </w:t>
      </w:r>
      <w:r>
        <w:rPr>
          <w:sz w:val="22"/>
        </w:rPr>
        <w:t>empregados por vez, além</w:t>
      </w:r>
      <w:r>
        <w:rPr>
          <w:spacing w:val="1"/>
          <w:sz w:val="22"/>
        </w:rPr>
        <w:t> </w:t>
      </w:r>
      <w:r>
        <w:rPr>
          <w:sz w:val="22"/>
        </w:rPr>
        <w:t>da representante da</w:t>
      </w:r>
      <w:r>
        <w:rPr>
          <w:spacing w:val="1"/>
          <w:sz w:val="22"/>
        </w:rPr>
        <w:t> </w:t>
      </w:r>
      <w:r>
        <w:rPr>
          <w:sz w:val="22"/>
        </w:rPr>
        <w:t>empresa terceirizada de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gerais, cada dupla com máximo de 15 (quinze) minutos de lanche, sentados cada um</w:t>
      </w:r>
      <w:r>
        <w:rPr>
          <w:spacing w:val="1"/>
          <w:sz w:val="22"/>
        </w:rPr>
        <w:t> </w:t>
      </w:r>
      <w:r>
        <w:rPr>
          <w:sz w:val="22"/>
        </w:rPr>
        <w:t>em uma ponta da mesa. Após o lanche, o empregado deverá deixar a copa livre dos</w:t>
      </w:r>
      <w:r>
        <w:rPr>
          <w:spacing w:val="1"/>
          <w:sz w:val="22"/>
        </w:rPr>
        <w:t> </w:t>
      </w:r>
      <w:r>
        <w:rPr>
          <w:sz w:val="22"/>
        </w:rPr>
        <w:t>utensílios</w:t>
      </w:r>
      <w:r>
        <w:rPr>
          <w:spacing w:val="-1"/>
          <w:sz w:val="22"/>
        </w:rPr>
        <w:t> </w:t>
      </w:r>
      <w:r>
        <w:rPr>
          <w:sz w:val="22"/>
        </w:rPr>
        <w:t>usados.</w:t>
      </w:r>
    </w:p>
    <w:p>
      <w:pPr>
        <w:pStyle w:val="ListParagraph"/>
        <w:numPr>
          <w:ilvl w:val="0"/>
          <w:numId w:val="1"/>
        </w:numPr>
        <w:tabs>
          <w:tab w:pos="1130" w:val="left" w:leader="none"/>
        </w:tabs>
        <w:spacing w:line="240" w:lineRule="auto" w:before="0" w:after="0"/>
        <w:ind w:left="668" w:right="107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Higienização das mãos: </w:t>
      </w:r>
      <w:r>
        <w:rPr>
          <w:sz w:val="22"/>
        </w:rPr>
        <w:t>os empregados e conselheiros deverão lavar suas</w:t>
      </w:r>
      <w:r>
        <w:rPr>
          <w:spacing w:val="1"/>
          <w:sz w:val="22"/>
        </w:rPr>
        <w:t> </w:t>
      </w:r>
      <w:r>
        <w:rPr>
          <w:sz w:val="22"/>
        </w:rPr>
        <w:t>mãos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água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sabão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higienizá-las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álcool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gel</w:t>
      </w:r>
      <w:r>
        <w:rPr>
          <w:spacing w:val="1"/>
          <w:sz w:val="22"/>
        </w:rPr>
        <w:t> </w:t>
      </w:r>
      <w:r>
        <w:rPr>
          <w:sz w:val="22"/>
        </w:rPr>
        <w:t>70%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início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59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longo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dia,</w:t>
      </w:r>
      <w:r>
        <w:rPr>
          <w:spacing w:val="1"/>
          <w:sz w:val="22"/>
        </w:rPr>
        <w:t> </w:t>
      </w:r>
      <w:r>
        <w:rPr>
          <w:sz w:val="22"/>
        </w:rPr>
        <w:t>principalmente</w:t>
      </w:r>
      <w:r>
        <w:rPr>
          <w:spacing w:val="1"/>
          <w:sz w:val="22"/>
        </w:rPr>
        <w:t> </w:t>
      </w:r>
      <w:r>
        <w:rPr>
          <w:sz w:val="22"/>
        </w:rPr>
        <w:t>antes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toque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objetos</w:t>
      </w:r>
      <w:r>
        <w:rPr>
          <w:spacing w:val="1"/>
          <w:sz w:val="22"/>
        </w:rPr>
        <w:t> </w:t>
      </w:r>
      <w:r>
        <w:rPr>
          <w:sz w:val="22"/>
        </w:rPr>
        <w:t>compartilhados e depois de colocar a máscara, secando as mãos com papel-toalha,</w:t>
      </w:r>
      <w:r>
        <w:rPr>
          <w:spacing w:val="1"/>
          <w:sz w:val="22"/>
        </w:rPr>
        <w:t> </w:t>
      </w:r>
      <w:r>
        <w:rPr>
          <w:sz w:val="22"/>
        </w:rPr>
        <w:t>descartando-o</w:t>
      </w:r>
      <w:r>
        <w:rPr>
          <w:spacing w:val="-1"/>
          <w:sz w:val="22"/>
        </w:rPr>
        <w:t> </w:t>
      </w:r>
      <w:r>
        <w:rPr>
          <w:sz w:val="22"/>
        </w:rPr>
        <w:t>imediatamente</w:t>
      </w:r>
      <w:r>
        <w:rPr>
          <w:spacing w:val="-2"/>
          <w:sz w:val="22"/>
        </w:rPr>
        <w:t> </w:t>
      </w:r>
      <w:r>
        <w:rPr>
          <w:sz w:val="22"/>
        </w:rPr>
        <w:t>após o</w:t>
      </w:r>
      <w:r>
        <w:rPr>
          <w:spacing w:val="-2"/>
          <w:sz w:val="22"/>
        </w:rPr>
        <w:t> </w:t>
      </w:r>
      <w:r>
        <w:rPr>
          <w:sz w:val="22"/>
        </w:rPr>
        <w:t>uso.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1" w:after="0"/>
        <w:ind w:left="668" w:right="109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Dispensadores de álcool em gel: </w:t>
      </w:r>
      <w:r>
        <w:rPr>
          <w:sz w:val="22"/>
        </w:rPr>
        <w:t>serão disponibilizados nas dependências do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-1"/>
          <w:sz w:val="22"/>
        </w:rPr>
        <w:t> </w:t>
      </w:r>
      <w:r>
        <w:rPr>
          <w:sz w:val="22"/>
        </w:rPr>
        <w:t>dispensadores</w:t>
      </w:r>
      <w:r>
        <w:rPr>
          <w:spacing w:val="-2"/>
          <w:sz w:val="22"/>
        </w:rPr>
        <w:t> </w:t>
      </w:r>
      <w:r>
        <w:rPr>
          <w:sz w:val="22"/>
        </w:rPr>
        <w:t>de álcool em</w:t>
      </w:r>
      <w:r>
        <w:rPr>
          <w:spacing w:val="1"/>
          <w:sz w:val="22"/>
        </w:rPr>
        <w:t> </w:t>
      </w:r>
      <w:r>
        <w:rPr>
          <w:sz w:val="22"/>
        </w:rPr>
        <w:t>gel.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40" w:lineRule="auto" w:before="0" w:after="0"/>
        <w:ind w:left="668" w:right="109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Manter portas abertas e ambiente arejado: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as portas e janelas deverão</w:t>
      </w:r>
      <w:r>
        <w:rPr>
          <w:spacing w:val="1"/>
          <w:sz w:val="22"/>
        </w:rPr>
        <w:t> </w:t>
      </w:r>
      <w:r>
        <w:rPr>
          <w:sz w:val="22"/>
        </w:rPr>
        <w:t>permanecer</w:t>
      </w:r>
      <w:r>
        <w:rPr>
          <w:spacing w:val="1"/>
          <w:sz w:val="22"/>
        </w:rPr>
        <w:t> </w:t>
      </w:r>
      <w:r>
        <w:rPr>
          <w:sz w:val="22"/>
        </w:rPr>
        <w:t>abertas,</w:t>
      </w:r>
      <w:r>
        <w:rPr>
          <w:spacing w:val="1"/>
          <w:sz w:val="22"/>
        </w:rPr>
        <w:t> </w:t>
      </w:r>
      <w:r>
        <w:rPr>
          <w:sz w:val="22"/>
        </w:rPr>
        <w:t>evitando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toque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maçanetas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fechaduras.</w:t>
      </w:r>
      <w:r>
        <w:rPr>
          <w:spacing w:val="1"/>
          <w:sz w:val="22"/>
        </w:rPr>
        <w:t> </w:t>
      </w: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possível,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-2"/>
          <w:sz w:val="22"/>
        </w:rPr>
        <w:t> </w:t>
      </w:r>
      <w:r>
        <w:rPr>
          <w:sz w:val="22"/>
        </w:rPr>
        <w:t>arejado.</w:t>
      </w:r>
    </w:p>
    <w:p>
      <w:pPr>
        <w:pStyle w:val="ListParagraph"/>
        <w:numPr>
          <w:ilvl w:val="0"/>
          <w:numId w:val="1"/>
        </w:numPr>
        <w:tabs>
          <w:tab w:pos="1125" w:val="left" w:leader="none"/>
        </w:tabs>
        <w:spacing w:line="240" w:lineRule="auto" w:before="0" w:after="0"/>
        <w:ind w:left="668" w:right="107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Ar-condicionado: </w:t>
      </w:r>
      <w:r>
        <w:rPr>
          <w:sz w:val="22"/>
        </w:rPr>
        <w:t>será evitado o uso de ar-condicionado. Caso seja a única</w:t>
      </w:r>
      <w:r>
        <w:rPr>
          <w:spacing w:val="1"/>
          <w:sz w:val="22"/>
        </w:rPr>
        <w:t> </w:t>
      </w:r>
      <w:r>
        <w:rPr>
          <w:sz w:val="22"/>
        </w:rPr>
        <w:t>opção</w:t>
      </w:r>
      <w:r>
        <w:rPr>
          <w:spacing w:val="-1"/>
          <w:sz w:val="22"/>
        </w:rPr>
        <w:t> </w:t>
      </w:r>
      <w:r>
        <w:rPr>
          <w:sz w:val="22"/>
        </w:rPr>
        <w:t>de ventilação,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equipamentos</w:t>
      </w:r>
      <w:r>
        <w:rPr>
          <w:spacing w:val="-2"/>
          <w:sz w:val="22"/>
        </w:rPr>
        <w:t> </w:t>
      </w:r>
      <w:r>
        <w:rPr>
          <w:sz w:val="22"/>
        </w:rPr>
        <w:t>deverão</w:t>
      </w:r>
      <w:r>
        <w:rPr>
          <w:spacing w:val="-2"/>
          <w:sz w:val="22"/>
        </w:rPr>
        <w:t> </w:t>
      </w:r>
      <w:r>
        <w:rPr>
          <w:sz w:val="22"/>
        </w:rPr>
        <w:t>estar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filtros</w:t>
      </w:r>
      <w:r>
        <w:rPr>
          <w:spacing w:val="-2"/>
          <w:sz w:val="22"/>
        </w:rPr>
        <w:t> </w:t>
      </w:r>
      <w:r>
        <w:rPr>
          <w:sz w:val="22"/>
        </w:rPr>
        <w:t>e dutos limpos.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0" w:after="0"/>
        <w:ind w:left="668" w:right="107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Objetos e materiais utilizados no atendimento presencial: </w:t>
      </w:r>
      <w:r>
        <w:rPr>
          <w:sz w:val="22"/>
        </w:rPr>
        <w:t>os materiais e</w:t>
      </w:r>
      <w:r>
        <w:rPr>
          <w:spacing w:val="1"/>
          <w:sz w:val="22"/>
        </w:rPr>
        <w:t> </w:t>
      </w:r>
      <w:r>
        <w:rPr>
          <w:sz w:val="22"/>
        </w:rPr>
        <w:t>equipamentos utilizados para o atendimento público deverão ser higienizados antes e</w:t>
      </w:r>
      <w:r>
        <w:rPr>
          <w:spacing w:val="1"/>
          <w:sz w:val="22"/>
        </w:rPr>
        <w:t> </w:t>
      </w:r>
      <w:r>
        <w:rPr>
          <w:sz w:val="22"/>
        </w:rPr>
        <w:t>após o atendimento. Será disponibilizado um frasco de álcool em gel nas estações de</w:t>
      </w:r>
      <w:r>
        <w:rPr>
          <w:spacing w:val="1"/>
          <w:sz w:val="22"/>
        </w:rPr>
        <w:t> </w:t>
      </w:r>
      <w:r>
        <w:rPr>
          <w:sz w:val="22"/>
        </w:rPr>
        <w:t>atendimento,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 o</w:t>
      </w:r>
      <w:r>
        <w:rPr>
          <w:spacing w:val="-4"/>
          <w:sz w:val="22"/>
        </w:rPr>
        <w:t> </w:t>
      </w:r>
      <w:r>
        <w:rPr>
          <w:sz w:val="22"/>
        </w:rPr>
        <w:t>profissional</w:t>
      </w:r>
      <w:r>
        <w:rPr>
          <w:spacing w:val="-1"/>
          <w:sz w:val="22"/>
        </w:rPr>
        <w:t> </w:t>
      </w:r>
      <w:r>
        <w:rPr>
          <w:sz w:val="22"/>
        </w:rPr>
        <w:t>utilize após</w:t>
      </w:r>
      <w:r>
        <w:rPr>
          <w:spacing w:val="-4"/>
          <w:sz w:val="22"/>
        </w:rPr>
        <w:t> </w:t>
      </w:r>
      <w:r>
        <w:rPr>
          <w:sz w:val="22"/>
        </w:rPr>
        <w:t>o contato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algum</w:t>
      </w:r>
      <w:r>
        <w:rPr>
          <w:spacing w:val="-1"/>
          <w:sz w:val="22"/>
        </w:rPr>
        <w:t> </w:t>
      </w:r>
      <w:r>
        <w:rPr>
          <w:sz w:val="22"/>
        </w:rPr>
        <w:t>objeto.</w:t>
      </w:r>
    </w:p>
    <w:p>
      <w:pPr>
        <w:pStyle w:val="ListParagraph"/>
        <w:numPr>
          <w:ilvl w:val="0"/>
          <w:numId w:val="1"/>
        </w:numPr>
        <w:tabs>
          <w:tab w:pos="1132" w:val="left" w:leader="none"/>
        </w:tabs>
        <w:spacing w:line="240" w:lineRule="auto" w:before="0" w:after="0"/>
        <w:ind w:left="668" w:right="113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Compartilhamento de aparelho telefônico</w:t>
      </w:r>
      <w:r>
        <w:rPr>
          <w:sz w:val="22"/>
        </w:rPr>
        <w:t>: os telefones serão higienizados</w:t>
      </w:r>
      <w:r>
        <w:rPr>
          <w:spacing w:val="1"/>
          <w:sz w:val="22"/>
        </w:rPr>
        <w:t> </w:t>
      </w:r>
      <w:r>
        <w:rPr>
          <w:sz w:val="22"/>
        </w:rPr>
        <w:t>após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evitando-se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compartilhamento dos</w:t>
      </w:r>
      <w:r>
        <w:rPr>
          <w:spacing w:val="-3"/>
          <w:sz w:val="22"/>
        </w:rPr>
        <w:t> </w:t>
      </w:r>
      <w:r>
        <w:rPr>
          <w:sz w:val="22"/>
        </w:rPr>
        <w:t>aparelhos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-3"/>
          <w:sz w:val="22"/>
        </w:rPr>
        <w:t> </w:t>
      </w:r>
      <w:r>
        <w:rPr>
          <w:sz w:val="22"/>
        </w:rPr>
        <w:t>possível.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668" w:right="109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Monitoramento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casos:</w:t>
      </w:r>
      <w:r>
        <w:rPr>
          <w:rFonts w:ascii="Arial" w:hAnsi="Arial"/>
          <w:b/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área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Administração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Recursos</w:t>
      </w:r>
      <w:r>
        <w:rPr>
          <w:spacing w:val="10"/>
          <w:sz w:val="22"/>
        </w:rPr>
        <w:t> </w:t>
      </w:r>
      <w:r>
        <w:rPr>
          <w:sz w:val="22"/>
        </w:rPr>
        <w:t>Humanos</w:t>
      </w:r>
      <w:r>
        <w:rPr>
          <w:spacing w:val="14"/>
          <w:sz w:val="22"/>
        </w:rPr>
        <w:t> </w:t>
      </w:r>
      <w:r>
        <w:rPr>
          <w:sz w:val="22"/>
        </w:rPr>
        <w:t>fará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monitoramento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suspeitos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confirmados,</w:t>
      </w:r>
      <w:r>
        <w:rPr>
          <w:spacing w:val="1"/>
          <w:sz w:val="22"/>
        </w:rPr>
        <w:t> </w:t>
      </w:r>
      <w:r>
        <w:rPr>
          <w:sz w:val="22"/>
        </w:rPr>
        <w:t>incluindo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61"/>
          <w:sz w:val="22"/>
        </w:rPr>
        <w:t> </w:t>
      </w:r>
      <w:r>
        <w:rPr>
          <w:sz w:val="22"/>
        </w:rPr>
        <w:t>pessoas</w:t>
      </w:r>
      <w:r>
        <w:rPr>
          <w:spacing w:val="6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tiveram</w:t>
      </w:r>
      <w:r>
        <w:rPr>
          <w:spacing w:val="-2"/>
          <w:sz w:val="22"/>
        </w:rPr>
        <w:t> </w:t>
      </w:r>
      <w:r>
        <w:rPr>
          <w:sz w:val="22"/>
        </w:rPr>
        <w:t>contato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contaminado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suspeito nos</w:t>
      </w:r>
      <w:r>
        <w:rPr>
          <w:spacing w:val="1"/>
          <w:sz w:val="22"/>
        </w:rPr>
        <w:t> </w:t>
      </w:r>
      <w:r>
        <w:rPr>
          <w:sz w:val="22"/>
        </w:rPr>
        <w:t>últimos 14 dias.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0" w:after="0"/>
        <w:ind w:left="668" w:right="106" w:firstLine="0"/>
        <w:jc w:val="both"/>
        <w:rPr>
          <w:sz w:val="22"/>
        </w:rPr>
      </w:pPr>
      <w:r>
        <w:rPr>
          <w:sz w:val="22"/>
        </w:rPr>
        <w:t>- </w:t>
      </w:r>
      <w:r>
        <w:rPr>
          <w:rFonts w:ascii="Arial" w:hAnsi="Arial"/>
          <w:b/>
          <w:sz w:val="22"/>
        </w:rPr>
        <w:t>Higienização de ambientes infectados</w:t>
      </w:r>
      <w:r>
        <w:rPr>
          <w:sz w:val="22"/>
        </w:rPr>
        <w:t>: em caso de confirmação de caso de</w:t>
      </w:r>
      <w:r>
        <w:rPr>
          <w:spacing w:val="1"/>
          <w:sz w:val="22"/>
        </w:rPr>
        <w:t> </w:t>
      </w:r>
      <w:r>
        <w:rPr>
          <w:sz w:val="22"/>
        </w:rPr>
        <w:t>COVID-19, serão isolados os ambientes em que a pessoa infectada transitou até a sua</w:t>
      </w:r>
      <w:r>
        <w:rPr>
          <w:spacing w:val="-59"/>
          <w:sz w:val="22"/>
        </w:rPr>
        <w:t> </w:t>
      </w:r>
      <w:r>
        <w:rPr>
          <w:sz w:val="22"/>
        </w:rPr>
        <w:t>higienização</w:t>
      </w:r>
      <w:r>
        <w:rPr>
          <w:spacing w:val="-1"/>
          <w:sz w:val="22"/>
        </w:rPr>
        <w:t> </w:t>
      </w:r>
      <w:r>
        <w:rPr>
          <w:sz w:val="22"/>
        </w:rPr>
        <w:t>completa.</w:t>
      </w: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240" w:lineRule="auto" w:before="0" w:after="0"/>
        <w:ind w:left="668" w:right="106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Equipamentos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Proteção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Individual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(EPIs)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terceirizados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59"/>
          <w:sz w:val="22"/>
        </w:rPr>
        <w:t> </w:t>
      </w:r>
      <w:r>
        <w:rPr>
          <w:sz w:val="22"/>
        </w:rPr>
        <w:t>colaboradores terceirizados deverão utilizar os EPIs necessários para cada tipo de</w:t>
      </w:r>
      <w:r>
        <w:rPr>
          <w:spacing w:val="1"/>
          <w:sz w:val="22"/>
        </w:rPr>
        <w:t> </w:t>
      </w:r>
      <w:r>
        <w:rPr>
          <w:sz w:val="22"/>
        </w:rPr>
        <w:t>atividade, principalmente para atividades de limpeza de ar-condicionado e entrega de</w:t>
      </w:r>
      <w:r>
        <w:rPr>
          <w:spacing w:val="1"/>
          <w:sz w:val="22"/>
        </w:rPr>
        <w:t> </w:t>
      </w:r>
      <w:r>
        <w:rPr>
          <w:sz w:val="22"/>
        </w:rPr>
        <w:t>materiais.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</w:tabs>
        <w:spacing w:line="240" w:lineRule="auto" w:before="0" w:after="0"/>
        <w:ind w:left="668" w:right="106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Limpeza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geral: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realizada</w:t>
      </w:r>
      <w:r>
        <w:rPr>
          <w:spacing w:val="1"/>
          <w:sz w:val="22"/>
        </w:rPr>
        <w:t> </w:t>
      </w:r>
      <w:r>
        <w:rPr>
          <w:sz w:val="22"/>
        </w:rPr>
        <w:t>higienização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ambientes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equipamentos,</w:t>
      </w:r>
      <w:r>
        <w:rPr>
          <w:spacing w:val="1"/>
          <w:sz w:val="22"/>
        </w:rPr>
        <w:t> </w:t>
      </w:r>
      <w:r>
        <w:rPr>
          <w:sz w:val="22"/>
        </w:rPr>
        <w:t>incluindo</w:t>
      </w:r>
      <w:r>
        <w:rPr>
          <w:spacing w:val="1"/>
          <w:sz w:val="22"/>
        </w:rPr>
        <w:t> </w:t>
      </w:r>
      <w:r>
        <w:rPr>
          <w:sz w:val="22"/>
        </w:rPr>
        <w:t>piso,</w:t>
      </w:r>
      <w:r>
        <w:rPr>
          <w:spacing w:val="1"/>
          <w:sz w:val="22"/>
        </w:rPr>
        <w:t> </w:t>
      </w:r>
      <w:r>
        <w:rPr>
          <w:sz w:val="22"/>
        </w:rPr>
        <w:t>estações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trabalho,</w:t>
      </w:r>
      <w:r>
        <w:rPr>
          <w:spacing w:val="1"/>
          <w:sz w:val="22"/>
        </w:rPr>
        <w:t> </w:t>
      </w:r>
      <w:r>
        <w:rPr>
          <w:sz w:val="22"/>
        </w:rPr>
        <w:t>máquinas,</w:t>
      </w:r>
      <w:r>
        <w:rPr>
          <w:spacing w:val="1"/>
          <w:sz w:val="22"/>
        </w:rPr>
        <w:t> </w:t>
      </w:r>
      <w:r>
        <w:rPr>
          <w:sz w:val="22"/>
        </w:rPr>
        <w:t>mesas,</w:t>
      </w:r>
      <w:r>
        <w:rPr>
          <w:spacing w:val="1"/>
          <w:sz w:val="22"/>
        </w:rPr>
        <w:t> </w:t>
      </w:r>
      <w:r>
        <w:rPr>
          <w:sz w:val="22"/>
        </w:rPr>
        <w:t>cadeiras,</w:t>
      </w:r>
      <w:r>
        <w:rPr>
          <w:spacing w:val="1"/>
          <w:sz w:val="22"/>
        </w:rPr>
        <w:t> </w:t>
      </w:r>
      <w:r>
        <w:rPr>
          <w:sz w:val="22"/>
        </w:rPr>
        <w:t>computadores, ao início e término de cada dia e intensificada a limpeza de áreas</w:t>
      </w:r>
      <w:r>
        <w:rPr>
          <w:spacing w:val="1"/>
          <w:sz w:val="22"/>
        </w:rPr>
        <w:t> </w:t>
      </w:r>
      <w:r>
        <w:rPr>
          <w:sz w:val="22"/>
        </w:rPr>
        <w:t>comuns</w:t>
      </w:r>
      <w:r>
        <w:rPr>
          <w:spacing w:val="-3"/>
          <w:sz w:val="22"/>
        </w:rPr>
        <w:t> </w:t>
      </w:r>
      <w:r>
        <w:rPr>
          <w:sz w:val="22"/>
        </w:rPr>
        <w:t>e de</w:t>
      </w:r>
      <w:r>
        <w:rPr>
          <w:spacing w:val="-2"/>
          <w:sz w:val="22"/>
        </w:rPr>
        <w:t> </w:t>
      </w:r>
      <w:r>
        <w:rPr>
          <w:sz w:val="22"/>
        </w:rPr>
        <w:t>atendimento durante o período de</w:t>
      </w:r>
      <w:r>
        <w:rPr>
          <w:spacing w:val="-2"/>
          <w:sz w:val="22"/>
        </w:rPr>
        <w:t> </w:t>
      </w:r>
      <w:r>
        <w:rPr>
          <w:sz w:val="22"/>
        </w:rPr>
        <w:t>funcionamento.</w:t>
      </w:r>
    </w:p>
    <w:p>
      <w:pPr>
        <w:pStyle w:val="BodyText"/>
        <w:spacing w:before="10"/>
        <w:jc w:val="left"/>
        <w:rPr>
          <w:sz w:val="21"/>
        </w:rPr>
      </w:pPr>
    </w:p>
    <w:p>
      <w:pPr>
        <w:spacing w:before="1"/>
        <w:ind w:left="10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Art.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8º</w:t>
      </w:r>
      <w:r>
        <w:rPr>
          <w:rFonts w:ascii="Arial" w:hAnsi="Arial"/>
          <w:b/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rFonts w:ascii="Arial" w:hAnsi="Arial"/>
          <w:b/>
          <w:sz w:val="22"/>
        </w:rPr>
        <w:t>atividades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externas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uso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veículos</w:t>
      </w:r>
      <w:r>
        <w:rPr>
          <w:rFonts w:ascii="Arial" w:hAnsi="Arial"/>
          <w:b/>
          <w:spacing w:val="21"/>
          <w:sz w:val="22"/>
        </w:rPr>
        <w:t> </w:t>
      </w:r>
      <w:r>
        <w:rPr>
          <w:sz w:val="22"/>
        </w:rPr>
        <w:t>deverão</w:t>
      </w:r>
      <w:r>
        <w:rPr>
          <w:spacing w:val="18"/>
          <w:sz w:val="22"/>
        </w:rPr>
        <w:t> </w:t>
      </w:r>
      <w:r>
        <w:rPr>
          <w:sz w:val="22"/>
        </w:rPr>
        <w:t>seguir</w:t>
      </w:r>
      <w:r>
        <w:rPr>
          <w:spacing w:val="18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diretrizes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medidas</w:t>
      </w:r>
      <w:r>
        <w:rPr>
          <w:spacing w:val="-59"/>
          <w:sz w:val="22"/>
        </w:rPr>
        <w:t> </w:t>
      </w:r>
      <w:r>
        <w:rPr>
          <w:sz w:val="22"/>
        </w:rPr>
        <w:t>estabelecidas no CAU/GO: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227" w:val="left" w:leader="none"/>
        </w:tabs>
        <w:spacing w:line="240" w:lineRule="auto" w:before="0" w:after="0"/>
        <w:ind w:left="226" w:right="0" w:hanging="125"/>
        <w:jc w:val="left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veículos:</w:t>
      </w:r>
    </w:p>
    <w:p>
      <w:pPr>
        <w:pStyle w:val="BodyText"/>
        <w:spacing w:before="2"/>
        <w:ind w:left="668"/>
        <w:jc w:val="left"/>
      </w:pPr>
      <w:r>
        <w:rPr/>
        <w:t>§</w:t>
      </w:r>
      <w:r>
        <w:rPr>
          <w:spacing w:val="25"/>
        </w:rPr>
        <w:t> </w:t>
      </w:r>
      <w:r>
        <w:rPr/>
        <w:t>1º</w:t>
      </w:r>
      <w:r>
        <w:rPr>
          <w:spacing w:val="22"/>
        </w:rPr>
        <w:t> </w:t>
      </w:r>
      <w:r>
        <w:rPr/>
        <w:t>O</w:t>
      </w:r>
      <w:r>
        <w:rPr>
          <w:spacing w:val="27"/>
        </w:rPr>
        <w:t> </w:t>
      </w:r>
      <w:r>
        <w:rPr/>
        <w:t>usuário</w:t>
      </w:r>
      <w:r>
        <w:rPr>
          <w:spacing w:val="26"/>
        </w:rPr>
        <w:t> </w:t>
      </w:r>
      <w:r>
        <w:rPr/>
        <w:t>deverá</w:t>
      </w:r>
      <w:r>
        <w:rPr>
          <w:spacing w:val="26"/>
        </w:rPr>
        <w:t> </w:t>
      </w:r>
      <w:r>
        <w:rPr/>
        <w:t>higienizar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veículo</w:t>
      </w:r>
      <w:r>
        <w:rPr>
          <w:spacing w:val="26"/>
        </w:rPr>
        <w:t> </w:t>
      </w:r>
      <w:r>
        <w:rPr/>
        <w:t>nos</w:t>
      </w:r>
      <w:r>
        <w:rPr>
          <w:spacing w:val="21"/>
        </w:rPr>
        <w:t> </w:t>
      </w:r>
      <w:r>
        <w:rPr/>
        <w:t>pontos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contato,</w:t>
      </w:r>
      <w:r>
        <w:rPr>
          <w:spacing w:val="24"/>
        </w:rPr>
        <w:t> </w:t>
      </w:r>
      <w:r>
        <w:rPr/>
        <w:t>como</w:t>
      </w:r>
      <w:r>
        <w:rPr>
          <w:spacing w:val="26"/>
        </w:rPr>
        <w:t> </w:t>
      </w:r>
      <w:r>
        <w:rPr/>
        <w:t>maçanetas,</w:t>
      </w:r>
      <w:r>
        <w:rPr>
          <w:spacing w:val="-58"/>
        </w:rPr>
        <w:t> </w:t>
      </w:r>
      <w:r>
        <w:rPr/>
        <w:t>volante, alavancas,</w:t>
      </w:r>
      <w:r>
        <w:rPr>
          <w:spacing w:val="-1"/>
        </w:rPr>
        <w:t> </w:t>
      </w:r>
      <w:r>
        <w:rPr/>
        <w:t>comando dos</w:t>
      </w:r>
      <w:r>
        <w:rPr>
          <w:spacing w:val="1"/>
        </w:rPr>
        <w:t> </w:t>
      </w:r>
      <w:r>
        <w:rPr/>
        <w:t>vidros,</w:t>
      </w:r>
      <w:r>
        <w:rPr>
          <w:spacing w:val="-1"/>
        </w:rPr>
        <w:t> </w:t>
      </w:r>
      <w:r>
        <w:rPr/>
        <w:t>antes e</w:t>
      </w:r>
      <w:r>
        <w:rPr>
          <w:spacing w:val="-2"/>
        </w:rPr>
        <w:t> </w:t>
      </w:r>
      <w:r>
        <w:rPr/>
        <w:t>após o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uso.</w:t>
      </w:r>
    </w:p>
    <w:p>
      <w:pPr>
        <w:pStyle w:val="BodyText"/>
        <w:ind w:left="668"/>
        <w:jc w:val="left"/>
      </w:pPr>
      <w:r>
        <w:rPr/>
        <w:t>§</w:t>
      </w:r>
      <w:r>
        <w:rPr>
          <w:spacing w:val="1"/>
        </w:rPr>
        <w:t> </w:t>
      </w:r>
      <w:r>
        <w:rPr/>
        <w:t>2º Os veículos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deverão ser</w:t>
      </w:r>
      <w:r>
        <w:rPr>
          <w:spacing w:val="1"/>
        </w:rPr>
        <w:t> </w:t>
      </w:r>
      <w:r>
        <w:rPr/>
        <w:t>lavados mensalmente</w:t>
      </w:r>
      <w:r>
        <w:rPr>
          <w:spacing w:val="1"/>
        </w:rPr>
        <w:t> </w:t>
      </w:r>
      <w:r>
        <w:rPr/>
        <w:t>ou conforme</w:t>
      </w:r>
      <w:r>
        <w:rPr>
          <w:spacing w:val="1"/>
        </w:rPr>
        <w:t> </w:t>
      </w:r>
      <w:r>
        <w:rPr/>
        <w:t>demanda</w:t>
      </w:r>
      <w:r>
        <w:rPr>
          <w:spacing w:val="-59"/>
        </w:rPr>
        <w:t> </w:t>
      </w:r>
      <w:r>
        <w:rPr/>
        <w:t>apresentada</w:t>
      </w:r>
      <w:r>
        <w:rPr>
          <w:spacing w:val="-3"/>
        </w:rPr>
        <w:t> </w:t>
      </w:r>
      <w:r>
        <w:rPr/>
        <w:t>pelo empregado.</w:t>
      </w:r>
    </w:p>
    <w:p>
      <w:pPr>
        <w:pStyle w:val="BodyText"/>
        <w:ind w:left="668"/>
        <w:jc w:val="left"/>
      </w:pPr>
      <w:r>
        <w:rPr/>
        <w:t>§</w:t>
      </w:r>
      <w:r>
        <w:rPr>
          <w:spacing w:val="42"/>
        </w:rPr>
        <w:t> </w:t>
      </w:r>
      <w:r>
        <w:rPr/>
        <w:t>3º</w:t>
      </w:r>
      <w:r>
        <w:rPr>
          <w:spacing w:val="38"/>
        </w:rPr>
        <w:t> </w:t>
      </w:r>
      <w:r>
        <w:rPr/>
        <w:t>Os</w:t>
      </w:r>
      <w:r>
        <w:rPr>
          <w:spacing w:val="41"/>
        </w:rPr>
        <w:t> </w:t>
      </w:r>
      <w:r>
        <w:rPr/>
        <w:t>veículos</w:t>
      </w:r>
      <w:r>
        <w:rPr>
          <w:spacing w:val="42"/>
        </w:rPr>
        <w:t> </w:t>
      </w:r>
      <w:r>
        <w:rPr/>
        <w:t>deverão</w:t>
      </w:r>
      <w:r>
        <w:rPr>
          <w:spacing w:val="43"/>
        </w:rPr>
        <w:t> </w:t>
      </w:r>
      <w:r>
        <w:rPr/>
        <w:t>ser</w:t>
      </w:r>
      <w:r>
        <w:rPr>
          <w:spacing w:val="41"/>
        </w:rPr>
        <w:t> </w:t>
      </w:r>
      <w:r>
        <w:rPr/>
        <w:t>utilizados</w:t>
      </w:r>
      <w:r>
        <w:rPr>
          <w:spacing w:val="43"/>
        </w:rPr>
        <w:t> </w:t>
      </w:r>
      <w:r>
        <w:rPr/>
        <w:t>por</w:t>
      </w:r>
      <w:r>
        <w:rPr>
          <w:spacing w:val="41"/>
        </w:rPr>
        <w:t> </w:t>
      </w:r>
      <w:r>
        <w:rPr/>
        <w:t>no</w:t>
      </w:r>
      <w:r>
        <w:rPr>
          <w:spacing w:val="40"/>
        </w:rPr>
        <w:t> </w:t>
      </w:r>
      <w:r>
        <w:rPr/>
        <w:t>máximo</w:t>
      </w:r>
      <w:r>
        <w:rPr>
          <w:spacing w:val="40"/>
        </w:rPr>
        <w:t> </w:t>
      </w:r>
      <w:r>
        <w:rPr/>
        <w:t>2</w:t>
      </w:r>
      <w:r>
        <w:rPr>
          <w:spacing w:val="41"/>
        </w:rPr>
        <w:t> </w:t>
      </w:r>
      <w:r>
        <w:rPr/>
        <w:t>(dois)</w:t>
      </w:r>
      <w:r>
        <w:rPr>
          <w:spacing w:val="41"/>
        </w:rPr>
        <w:t> </w:t>
      </w:r>
      <w:r>
        <w:rPr/>
        <w:t>usuários,</w:t>
      </w:r>
      <w:r>
        <w:rPr>
          <w:spacing w:val="44"/>
        </w:rPr>
        <w:t> </w:t>
      </w:r>
      <w:r>
        <w:rPr/>
        <w:t>sendo</w:t>
      </w:r>
      <w:r>
        <w:rPr>
          <w:spacing w:val="39"/>
        </w:rPr>
        <w:t> </w:t>
      </w:r>
      <w:r>
        <w:rPr/>
        <w:t>o</w:t>
      </w:r>
    </w:p>
    <w:p>
      <w:pPr>
        <w:spacing w:after="0"/>
        <w:jc w:val="left"/>
        <w:sectPr>
          <w:pgSz w:w="11910" w:h="16840"/>
          <w:pgMar w:header="1060" w:footer="1487" w:top="2100" w:bottom="1680" w:left="1600" w:right="1020"/>
        </w:sectPr>
      </w:pPr>
    </w:p>
    <w:p>
      <w:pPr>
        <w:pStyle w:val="BodyText"/>
        <w:spacing w:before="115"/>
        <w:ind w:left="668"/>
      </w:pPr>
      <w:r>
        <w:rPr/>
        <w:t>motorista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um passageiro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banco</w:t>
      </w:r>
      <w:r>
        <w:rPr>
          <w:spacing w:val="-3"/>
        </w:rPr>
        <w:t> </w:t>
      </w:r>
      <w:r>
        <w:rPr/>
        <w:t>traseiro.</w:t>
      </w:r>
    </w:p>
    <w:p>
      <w:pPr>
        <w:pStyle w:val="BodyText"/>
        <w:spacing w:before="2"/>
        <w:ind w:left="668" w:right="111"/>
      </w:pPr>
      <w:r>
        <w:rPr/>
        <w:t>§ 4º Todos os ocupantes deverão permanecer de máscaras no interior do veículo e,</w:t>
      </w:r>
      <w:r>
        <w:rPr>
          <w:spacing w:val="1"/>
        </w:rPr>
        <w:t> </w:t>
      </w:r>
      <w:r>
        <w:rPr/>
        <w:t>sempre</w:t>
      </w:r>
      <w:r>
        <w:rPr>
          <w:spacing w:val="-3"/>
        </w:rPr>
        <w:t> </w:t>
      </w:r>
      <w:r>
        <w:rPr/>
        <w:t>que possível,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janelas abertas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ventilação.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287" w:val="left" w:leader="none"/>
        </w:tabs>
        <w:spacing w:line="252" w:lineRule="exact" w:before="0" w:after="0"/>
        <w:ind w:left="286" w:right="0" w:hanging="185"/>
        <w:jc w:val="both"/>
      </w:pPr>
      <w:r>
        <w:rPr>
          <w:rFonts w:ascii="Arial MT"/>
          <w:b w:val="0"/>
        </w:rPr>
        <w:t>-</w:t>
      </w:r>
      <w:r>
        <w:rPr>
          <w:rFonts w:ascii="Arial MT"/>
          <w:b w:val="0"/>
          <w:spacing w:val="-3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externas:</w:t>
      </w:r>
    </w:p>
    <w:p>
      <w:pPr>
        <w:pStyle w:val="BodyText"/>
        <w:ind w:left="668" w:right="108"/>
      </w:pPr>
      <w:r>
        <w:rPr/>
        <w:t>§ 1º As atividades externas, quando necessárias, deverão seguir os procedimentos de</w:t>
      </w:r>
      <w:r>
        <w:rPr>
          <w:spacing w:val="1"/>
        </w:rPr>
        <w:t> </w:t>
      </w:r>
      <w:r>
        <w:rPr/>
        <w:t>segurança e prevenção, como higienização das mãos, uso de máscara, protetor facial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distanciamento</w:t>
      </w:r>
      <w:r>
        <w:rPr>
          <w:spacing w:val="1"/>
        </w:rPr>
        <w:t> </w:t>
      </w:r>
      <w:r>
        <w:rPr/>
        <w:t>mínimo.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obras,</w:t>
      </w:r>
      <w:r>
        <w:rPr>
          <w:spacing w:val="62"/>
        </w:rPr>
        <w:t> </w:t>
      </w:r>
      <w:r>
        <w:rPr/>
        <w:t>os</w:t>
      </w:r>
      <w:r>
        <w:rPr>
          <w:spacing w:val="1"/>
        </w:rPr>
        <w:t> </w:t>
      </w:r>
      <w:r>
        <w:rPr/>
        <w:t>colaboradores</w:t>
      </w:r>
      <w:r>
        <w:rPr>
          <w:spacing w:val="-3"/>
        </w:rPr>
        <w:t> </w:t>
      </w:r>
      <w:r>
        <w:rPr/>
        <w:t>deverão</w:t>
      </w:r>
      <w:r>
        <w:rPr>
          <w:spacing w:val="-2"/>
        </w:rPr>
        <w:t> </w:t>
      </w:r>
      <w:r>
        <w:rPr/>
        <w:t>utilizar</w:t>
      </w:r>
      <w:r>
        <w:rPr>
          <w:spacing w:val="2"/>
        </w:rPr>
        <w:t> </w:t>
      </w:r>
      <w:r>
        <w:rPr/>
        <w:t>os EPIs</w:t>
      </w:r>
      <w:r>
        <w:rPr>
          <w:spacing w:val="1"/>
        </w:rPr>
        <w:t> </w:t>
      </w:r>
      <w:r>
        <w:rPr/>
        <w:t>citados.</w:t>
      </w:r>
    </w:p>
    <w:p>
      <w:pPr>
        <w:pStyle w:val="BodyText"/>
        <w:ind w:left="668" w:right="108"/>
      </w:pPr>
      <w:r>
        <w:rPr/>
        <w:t>§ 2º Os colaboradores também deverão ser submetidos aos protocolos sanitários e de</w:t>
      </w:r>
      <w:r>
        <w:rPr>
          <w:spacing w:val="1"/>
        </w:rPr>
        <w:t> </w:t>
      </w:r>
      <w:r>
        <w:rPr/>
        <w:t>segurança adotados pela empresa, órgão ou obra visitada, em prol da contenção da</w:t>
      </w:r>
      <w:r>
        <w:rPr>
          <w:spacing w:val="1"/>
        </w:rPr>
        <w:t> </w:t>
      </w:r>
      <w:r>
        <w:rPr/>
        <w:t>Covid-19.</w:t>
      </w:r>
    </w:p>
    <w:p>
      <w:pPr>
        <w:pStyle w:val="BodyText"/>
        <w:spacing w:before="1"/>
        <w:jc w:val="left"/>
      </w:pPr>
    </w:p>
    <w:p>
      <w:pPr>
        <w:pStyle w:val="BodyText"/>
        <w:spacing w:before="1"/>
        <w:ind w:left="102" w:right="107"/>
      </w:pPr>
      <w:r>
        <w:rPr>
          <w:rFonts w:ascii="Arial" w:hAnsi="Arial"/>
          <w:b/>
        </w:rPr>
        <w:t>Art. 9º </w:t>
      </w:r>
      <w:r>
        <w:rPr/>
        <w:t>Ficam os empregados e estagiários, nos dias de trabalho presencial, obrigados a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a jornada de trabalho no ponto eletrônico,</w:t>
      </w:r>
      <w:r>
        <w:rPr>
          <w:spacing w:val="1"/>
        </w:rPr>
        <w:t> </w:t>
      </w:r>
      <w:r>
        <w:rPr/>
        <w:t>conforme estipulado na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13/2018.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Heading1"/>
        <w:spacing w:before="1"/>
        <w:ind w:left="2562"/>
      </w:pPr>
      <w:r>
        <w:rPr/>
        <w:t>CAPÍTULO</w:t>
      </w:r>
      <w:r>
        <w:rPr>
          <w:spacing w:val="-5"/>
        </w:rPr>
        <w:t> </w:t>
      </w:r>
      <w:r>
        <w:rPr/>
        <w:t>III</w:t>
      </w:r>
    </w:p>
    <w:p>
      <w:pPr>
        <w:pStyle w:val="BodyText"/>
        <w:jc w:val="left"/>
        <w:rPr>
          <w:rFonts w:ascii="Arial"/>
          <w:b/>
        </w:rPr>
      </w:pPr>
    </w:p>
    <w:p>
      <w:pPr>
        <w:spacing w:before="0"/>
        <w:ind w:left="2562" w:right="256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TELETRABALHO</w:t>
      </w:r>
    </w:p>
    <w:p>
      <w:pPr>
        <w:pStyle w:val="BodyText"/>
        <w:jc w:val="left"/>
        <w:rPr>
          <w:rFonts w:ascii="Arial"/>
          <w:b/>
        </w:rPr>
      </w:pPr>
    </w:p>
    <w:p>
      <w:pPr>
        <w:pStyle w:val="BodyText"/>
        <w:ind w:left="102" w:right="109"/>
      </w:pPr>
      <w:r>
        <w:rPr>
          <w:rFonts w:ascii="Arial" w:hAnsi="Arial"/>
          <w:b/>
        </w:rPr>
        <w:t>Art. 10º </w:t>
      </w:r>
      <w:r>
        <w:rPr/>
        <w:t>As demandas e atividades a serem desenvolvidas pelo regime de teletrabalho serão</w:t>
      </w:r>
      <w:r>
        <w:rPr>
          <w:spacing w:val="-59"/>
        </w:rPr>
        <w:t> </w:t>
      </w:r>
      <w:r>
        <w:rPr/>
        <w:t>distribuídas</w:t>
      </w:r>
      <w:r>
        <w:rPr>
          <w:spacing w:val="1"/>
        </w:rPr>
        <w:t> </w:t>
      </w:r>
      <w:r>
        <w:rPr/>
        <w:t>e organizadas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imediato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de modo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continuidade</w:t>
      </w:r>
      <w:r>
        <w:rPr>
          <w:spacing w:val="-1"/>
        </w:rPr>
        <w:t> </w:t>
      </w:r>
      <w:r>
        <w:rPr/>
        <w:t>e eficiência</w:t>
      </w:r>
      <w:r>
        <w:rPr>
          <w:spacing w:val="1"/>
        </w:rPr>
        <w:t> </w:t>
      </w:r>
      <w:r>
        <w:rPr/>
        <w:t>da prestação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 públicos.</w:t>
      </w:r>
    </w:p>
    <w:p>
      <w:pPr>
        <w:pStyle w:val="BodyText"/>
        <w:ind w:left="668" w:right="107"/>
      </w:pPr>
      <w:r>
        <w:rPr>
          <w:rFonts w:ascii="Arial" w:hAnsi="Arial"/>
          <w:b/>
        </w:rPr>
        <w:t>§ 1º </w:t>
      </w:r>
      <w:r>
        <w:rPr/>
        <w:t>O superior imediato acompanhará periodicamente as atividades executadas em</w:t>
      </w:r>
      <w:r>
        <w:rPr>
          <w:spacing w:val="1"/>
        </w:rPr>
        <w:t> </w:t>
      </w:r>
      <w:r>
        <w:rPr/>
        <w:t>regime de teletrabalho dos empregados ou estagiários, na forma que melhor convier</w:t>
      </w:r>
      <w:r>
        <w:rPr>
          <w:spacing w:val="1"/>
        </w:rPr>
        <w:t> </w:t>
      </w:r>
      <w:r>
        <w:rPr/>
        <w:t>para a gestão de sua área, seja por e-mail, mensagens ou pelo uso dos sistemas</w:t>
      </w:r>
      <w:r>
        <w:rPr>
          <w:spacing w:val="1"/>
        </w:rPr>
        <w:t> </w:t>
      </w:r>
      <w:r>
        <w:rPr/>
        <w:t>internos apropriados, podendo ainda, solicitar reuniões virtuais ou presenciais com os</w:t>
      </w:r>
      <w:r>
        <w:rPr>
          <w:spacing w:val="1"/>
        </w:rPr>
        <w:t> </w:t>
      </w:r>
      <w:r>
        <w:rPr/>
        <w:t>empregados.</w:t>
      </w:r>
    </w:p>
    <w:p>
      <w:pPr>
        <w:pStyle w:val="BodyText"/>
        <w:ind w:left="668" w:right="109"/>
      </w:pPr>
      <w:r>
        <w:rPr>
          <w:rFonts w:ascii="Arial" w:hAnsi="Arial"/>
          <w:b/>
        </w:rPr>
        <w:t>§ 2º </w:t>
      </w:r>
      <w:r>
        <w:rPr/>
        <w:t>O envio de documentos oficiais entre os empregados e estagiários deverá ser</w:t>
      </w:r>
      <w:r>
        <w:rPr>
          <w:spacing w:val="1"/>
        </w:rPr>
        <w:t> </w:t>
      </w:r>
      <w:r>
        <w:rPr/>
        <w:t>realizado, de preferência, por meio do endereço eletrônico (e-mail) institucional do</w:t>
      </w:r>
      <w:r>
        <w:rPr>
          <w:spacing w:val="1"/>
        </w:rPr>
        <w:t> </w:t>
      </w:r>
      <w:r>
        <w:rPr/>
        <w:t>CAU/GO, ficando essas pessoas responsáveis pela correta utilização, integridade e</w:t>
      </w:r>
      <w:r>
        <w:rPr>
          <w:spacing w:val="1"/>
        </w:rPr>
        <w:t> </w:t>
      </w:r>
      <w:r>
        <w:rPr/>
        <w:t>sigilo</w:t>
      </w:r>
      <w:r>
        <w:rPr>
          <w:spacing w:val="-1"/>
        </w:rPr>
        <w:t> </w:t>
      </w:r>
      <w:r>
        <w:rPr/>
        <w:t>dos documentos.</w:t>
      </w:r>
    </w:p>
    <w:p>
      <w:pPr>
        <w:pStyle w:val="BodyText"/>
        <w:spacing w:before="1"/>
        <w:ind w:left="668" w:right="106"/>
      </w:pPr>
      <w:r>
        <w:rPr>
          <w:rFonts w:ascii="Arial" w:hAnsi="Arial"/>
          <w:b/>
        </w:rPr>
        <w:t>§ 3º </w:t>
      </w:r>
      <w:r>
        <w:rPr/>
        <w:t>Quando as atividades a serem desenvolvidas pelo empregado ou estagiário não</w:t>
      </w:r>
      <w:r>
        <w:rPr>
          <w:spacing w:val="1"/>
        </w:rPr>
        <w:t> </w:t>
      </w:r>
      <w:r>
        <w:rPr/>
        <w:t>puderem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remotamente,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imediato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comparecimento do empregado ou estagiário no local designado, a fim de atender às</w:t>
      </w:r>
      <w:r>
        <w:rPr>
          <w:spacing w:val="1"/>
        </w:rPr>
        <w:t> </w:t>
      </w:r>
      <w:r>
        <w:rPr/>
        <w:t>demandas</w:t>
      </w:r>
      <w:r>
        <w:rPr>
          <w:spacing w:val="-3"/>
        </w:rPr>
        <w:t> </w:t>
      </w:r>
      <w:r>
        <w:rPr/>
        <w:t>fora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escala determinada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 semana.</w:t>
      </w:r>
    </w:p>
    <w:p>
      <w:pPr>
        <w:pStyle w:val="BodyText"/>
        <w:jc w:val="left"/>
      </w:pPr>
    </w:p>
    <w:p>
      <w:pPr>
        <w:pStyle w:val="BodyText"/>
        <w:ind w:left="102" w:right="105"/>
      </w:pPr>
      <w:r>
        <w:rPr>
          <w:rFonts w:ascii="Arial" w:hAnsi="Arial"/>
          <w:b/>
        </w:rPr>
        <w:t>Art. 11º </w:t>
      </w:r>
      <w:r>
        <w:rPr/>
        <w:t>Os empregados e estagiários poderão, na execução do teletrabalho, seguir os</w:t>
      </w:r>
      <w:r>
        <w:rPr>
          <w:spacing w:val="1"/>
        </w:rPr>
        <w:t> </w:t>
      </w:r>
      <w:r>
        <w:rPr/>
        <w:t>respectivos horários de trabalho ou de atividades de estágio, sendo vedada a realização de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extras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compensação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negativas,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prévia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imediato, mediante justificativa, já que o controle do trabalho será feito por produtividade, na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 o</w:t>
      </w:r>
      <w:r>
        <w:rPr>
          <w:spacing w:val="-2"/>
        </w:rPr>
        <w:t> </w:t>
      </w:r>
      <w:r>
        <w:rPr/>
        <w:t>§1º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artigo 12º.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BodyText"/>
        <w:ind w:left="668" w:right="110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> </w:t>
      </w:r>
      <w:r>
        <w:rPr/>
        <w:t>Ficam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estagiários,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teletrabalho,</w:t>
      </w:r>
      <w:r>
        <w:rPr>
          <w:spacing w:val="1"/>
        </w:rPr>
        <w:t> </w:t>
      </w:r>
      <w:r>
        <w:rPr/>
        <w:t>dispensados do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da jornada de</w:t>
      </w:r>
      <w:r>
        <w:rPr>
          <w:spacing w:val="-2"/>
        </w:rPr>
        <w:t> </w:t>
      </w:r>
      <w:r>
        <w:rPr/>
        <w:t>trabalho no</w:t>
      </w:r>
      <w:r>
        <w:rPr>
          <w:spacing w:val="-1"/>
        </w:rPr>
        <w:t> </w:t>
      </w:r>
      <w:r>
        <w:rPr/>
        <w:t>ponto</w:t>
      </w:r>
      <w:r>
        <w:rPr>
          <w:spacing w:val="-2"/>
        </w:rPr>
        <w:t> </w:t>
      </w:r>
      <w:r>
        <w:rPr/>
        <w:t>eletrônico.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BodyText"/>
        <w:ind w:left="102" w:right="110"/>
      </w:pPr>
      <w:r>
        <w:rPr>
          <w:rFonts w:ascii="Arial" w:hAnsi="Arial"/>
          <w:b/>
        </w:rPr>
        <w:t>Art. 12º </w:t>
      </w:r>
      <w:r>
        <w:rPr/>
        <w:t>A prestação dos serviços a distância, dentro das condições de suporte tecnológico e</w:t>
      </w:r>
      <w:r>
        <w:rPr>
          <w:spacing w:val="-59"/>
        </w:rPr>
        <w:t> </w:t>
      </w:r>
      <w:r>
        <w:rPr/>
        <w:t>logístico disponíveis, terá como escopo assegurar a preservação e o funcionamento dos</w:t>
      </w:r>
      <w:r>
        <w:rPr>
          <w:spacing w:val="1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realizados no</w:t>
      </w:r>
      <w:r>
        <w:rPr>
          <w:spacing w:val="-2"/>
        </w:rPr>
        <w:t> </w:t>
      </w:r>
      <w:r>
        <w:rPr/>
        <w:t>âmbito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CAU/GO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quanto possível.</w:t>
      </w:r>
    </w:p>
    <w:p>
      <w:pPr>
        <w:spacing w:after="0"/>
        <w:sectPr>
          <w:pgSz w:w="11910" w:h="16840"/>
          <w:pgMar w:header="1060" w:footer="1487" w:top="2100" w:bottom="1680" w:left="1600" w:right="1020"/>
        </w:sectPr>
      </w:pPr>
    </w:p>
    <w:p>
      <w:pPr>
        <w:pStyle w:val="BodyText"/>
        <w:spacing w:before="115"/>
        <w:ind w:left="102" w:right="109"/>
      </w:pPr>
      <w:r>
        <w:rPr>
          <w:rFonts w:ascii="Arial" w:hAnsi="Arial"/>
          <w:b/>
        </w:rPr>
        <w:t>Art. 13º </w:t>
      </w:r>
      <w:r>
        <w:rPr/>
        <w:t>O CAU/GO poderá disponibilizar aos empregados e estagiários, temporariamente e</w:t>
      </w:r>
      <w:r>
        <w:rPr>
          <w:spacing w:val="1"/>
        </w:rPr>
        <w:t> </w:t>
      </w:r>
      <w:r>
        <w:rPr/>
        <w:t>mediante empréstimo, os materiais e os equipamentos necessários à realização do trabalho</w:t>
      </w:r>
      <w:r>
        <w:rPr>
          <w:spacing w:val="1"/>
        </w:rPr>
        <w:t> </w:t>
      </w:r>
      <w:r>
        <w:rPr/>
        <w:t>de forma remota, sobre os quais o empregado será responsável em caso de dano, perda ou</w:t>
      </w:r>
      <w:r>
        <w:rPr>
          <w:spacing w:val="1"/>
        </w:rPr>
        <w:t> </w:t>
      </w:r>
      <w:r>
        <w:rPr/>
        <w:t>extravio.</w:t>
      </w:r>
    </w:p>
    <w:p>
      <w:pPr>
        <w:pStyle w:val="BodyText"/>
        <w:spacing w:before="1"/>
        <w:ind w:left="668" w:right="112"/>
      </w:pPr>
      <w:r>
        <w:rPr>
          <w:rFonts w:ascii="Arial" w:hAnsi="Arial"/>
          <w:b/>
        </w:rPr>
        <w:t>Parágrafo Único </w:t>
      </w:r>
      <w:r>
        <w:rPr/>
        <w:t>O empréstimo dos materiais deverá ser solicitado por escrito com</w:t>
      </w:r>
      <w:r>
        <w:rPr>
          <w:spacing w:val="1"/>
        </w:rPr>
        <w:t> </w:t>
      </w:r>
      <w:r>
        <w:rPr/>
        <w:t>antecedência,</w:t>
      </w:r>
      <w:r>
        <w:rPr>
          <w:spacing w:val="1"/>
        </w:rPr>
        <w:t> </w:t>
      </w:r>
      <w:r>
        <w:rPr/>
        <w:t>avaliado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aprovado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Gerência</w:t>
      </w:r>
      <w:r>
        <w:rPr>
          <w:spacing w:val="-2"/>
        </w:rPr>
        <w:t> </w:t>
      </w:r>
      <w:r>
        <w:rPr/>
        <w:t>Geral.</w:t>
      </w:r>
    </w:p>
    <w:p>
      <w:pPr>
        <w:pStyle w:val="BodyText"/>
        <w:spacing w:before="1"/>
        <w:jc w:val="left"/>
      </w:pPr>
    </w:p>
    <w:p>
      <w:pPr>
        <w:pStyle w:val="BodyText"/>
        <w:ind w:left="102" w:right="114"/>
      </w:pPr>
      <w:r>
        <w:rPr>
          <w:rFonts w:ascii="Arial" w:hAnsi="Arial"/>
          <w:b/>
        </w:rPr>
        <w:t>Art. 14º </w:t>
      </w:r>
      <w:r>
        <w:rPr/>
        <w:t>As medidas adotadas no presente ato são emergenciais e podem ser revistas,</w:t>
      </w:r>
      <w:r>
        <w:rPr>
          <w:spacing w:val="1"/>
        </w:rPr>
        <w:t> </w:t>
      </w:r>
      <w:r>
        <w:rPr/>
        <w:t>suprimidas,</w:t>
      </w:r>
      <w:r>
        <w:rPr>
          <w:spacing w:val="-2"/>
        </w:rPr>
        <w:t> </w:t>
      </w:r>
      <w:r>
        <w:rPr/>
        <w:t>ampliadas,</w:t>
      </w:r>
      <w:r>
        <w:rPr>
          <w:spacing w:val="-1"/>
        </w:rPr>
        <w:t> </w:t>
      </w:r>
      <w:r>
        <w:rPr/>
        <w:t>complementadas ou</w:t>
      </w:r>
      <w:r>
        <w:rPr>
          <w:spacing w:val="-3"/>
        </w:rPr>
        <w:t> </w:t>
      </w:r>
      <w:r>
        <w:rPr/>
        <w:t>prorrogadas a</w:t>
      </w:r>
      <w:r>
        <w:rPr>
          <w:spacing w:val="1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tempo.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Heading1"/>
        <w:ind w:left="3926" w:right="3935"/>
      </w:pPr>
      <w:r>
        <w:rPr/>
        <w:t>CAPÍTULO</w:t>
      </w:r>
      <w:r>
        <w:rPr>
          <w:spacing w:val="-5"/>
        </w:rPr>
        <w:t> </w:t>
      </w:r>
      <w:r>
        <w:rPr/>
        <w:t>IV</w:t>
      </w:r>
    </w:p>
    <w:p>
      <w:pPr>
        <w:pStyle w:val="BodyText"/>
        <w:spacing w:before="1"/>
        <w:jc w:val="left"/>
        <w:rPr>
          <w:rFonts w:ascii="Arial"/>
          <w:b/>
        </w:rPr>
      </w:pPr>
    </w:p>
    <w:p>
      <w:pPr>
        <w:spacing w:before="0"/>
        <w:ind w:left="2560" w:right="256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VACINAÇÃO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COVID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19</w:t>
      </w:r>
    </w:p>
    <w:p>
      <w:pPr>
        <w:pStyle w:val="BodyText"/>
        <w:spacing w:before="9"/>
        <w:jc w:val="left"/>
        <w:rPr>
          <w:rFonts w:ascii="Arial"/>
          <w:b/>
          <w:sz w:val="21"/>
        </w:rPr>
      </w:pPr>
    </w:p>
    <w:p>
      <w:pPr>
        <w:pStyle w:val="BodyText"/>
        <w:spacing w:before="1"/>
        <w:ind w:left="102" w:right="106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15º</w:t>
      </w:r>
      <w:r>
        <w:rPr>
          <w:rFonts w:ascii="Arial" w:hAnsi="Arial"/>
          <w:b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comprovante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vacinação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COVID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no</w:t>
      </w:r>
      <w:r>
        <w:rPr>
          <w:spacing w:val="61"/>
        </w:rPr>
        <w:t> </w:t>
      </w:r>
      <w:r>
        <w:rPr/>
        <w:t>prazo</w:t>
      </w:r>
      <w:r>
        <w:rPr>
          <w:spacing w:val="-59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 7</w:t>
      </w:r>
      <w:r>
        <w:rPr>
          <w:spacing w:val="-2"/>
        </w:rPr>
        <w:t> </w:t>
      </w:r>
      <w:r>
        <w:rPr/>
        <w:t>dias</w:t>
      </w:r>
      <w:r>
        <w:rPr>
          <w:spacing w:val="1"/>
        </w:rPr>
        <w:t> </w:t>
      </w:r>
      <w:r>
        <w:rPr/>
        <w:t>após</w:t>
      </w:r>
      <w:r>
        <w:rPr>
          <w:spacing w:val="-2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de cada</w:t>
      </w:r>
      <w:r>
        <w:rPr>
          <w:spacing w:val="-2"/>
        </w:rPr>
        <w:t> </w:t>
      </w:r>
      <w:r>
        <w:rPr/>
        <w:t>dose do imunizante.</w:t>
      </w:r>
    </w:p>
    <w:p>
      <w:pPr>
        <w:pStyle w:val="BodyText"/>
        <w:spacing w:before="2"/>
        <w:ind w:left="668" w:right="106"/>
      </w:pPr>
      <w:r>
        <w:rPr>
          <w:rFonts w:ascii="Arial" w:hAnsi="Arial"/>
          <w:b/>
        </w:rPr>
        <w:t>§1º</w:t>
      </w:r>
      <w:r>
        <w:rPr>
          <w:rFonts w:ascii="Arial" w:hAnsi="Arial"/>
          <w:b/>
          <w:spacing w:val="61"/>
        </w:rPr>
        <w:t> </w:t>
      </w:r>
      <w:r>
        <w:rPr/>
        <w:t>Para fins de controle dos prazos</w:t>
      </w:r>
      <w:r>
        <w:rPr>
          <w:spacing w:val="61"/>
        </w:rPr>
        <w:t> </w:t>
      </w:r>
      <w:r>
        <w:rPr/>
        <w:t>de vacinação, considerar-se-á o momento 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imunizante</w:t>
      </w:r>
      <w:r>
        <w:rPr>
          <w:spacing w:val="1"/>
        </w:rPr>
        <w:t> </w:t>
      </w:r>
      <w:r>
        <w:rPr/>
        <w:t>estiver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empregado,</w:t>
      </w:r>
      <w:r>
        <w:rPr>
          <w:spacing w:val="1"/>
        </w:rPr>
        <w:t> </w:t>
      </w:r>
      <w:r>
        <w:rPr/>
        <w:t>conforme divulgação oficial das secretarias municipais de saúde, dando-se prazo de 7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</w:t>
      </w:r>
      <w:r>
        <w:rPr>
          <w:spacing w:val="-2"/>
        </w:rPr>
        <w:t> </w:t>
      </w:r>
      <w:r>
        <w:rPr/>
        <w:t>a imunização.</w:t>
      </w:r>
    </w:p>
    <w:p>
      <w:pPr>
        <w:pStyle w:val="BodyText"/>
        <w:ind w:left="668" w:right="109"/>
      </w:pPr>
      <w:r>
        <w:rPr>
          <w:rFonts w:ascii="Arial" w:hAnsi="Arial"/>
          <w:b/>
        </w:rPr>
        <w:t>§2º </w:t>
      </w:r>
      <w:r>
        <w:rPr/>
        <w:t>Caso o empregado não consiga cumprir o prazo de apresentação do comprovante,</w:t>
      </w:r>
      <w:r>
        <w:rPr>
          <w:spacing w:val="-59"/>
        </w:rPr>
        <w:t> </w:t>
      </w:r>
      <w:r>
        <w:rPr/>
        <w:t>deverá apresentar à Gerência de Administração e Recursos Humanos, um e-mail com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justificativa.</w:t>
      </w:r>
    </w:p>
    <w:p>
      <w:pPr>
        <w:pStyle w:val="BodyText"/>
        <w:ind w:left="668" w:right="105"/>
      </w:pPr>
      <w:r>
        <w:rPr>
          <w:rFonts w:ascii="Arial" w:hAnsi="Arial"/>
          <w:b/>
        </w:rPr>
        <w:t>§3º </w:t>
      </w:r>
      <w:r>
        <w:rPr/>
        <w:t>Os empegados afastados atualmente por pertencerem ao grupo de risco serão</w:t>
      </w:r>
      <w:r>
        <w:rPr>
          <w:spacing w:val="1"/>
        </w:rPr>
        <w:t> </w:t>
      </w:r>
      <w:r>
        <w:rPr/>
        <w:t>incluídos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escalas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presencial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(quinze)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dose ou</w:t>
      </w:r>
      <w:r>
        <w:rPr>
          <w:spacing w:val="-3"/>
        </w:rPr>
        <w:t> </w:t>
      </w:r>
      <w:r>
        <w:rPr/>
        <w:t>dose</w:t>
      </w:r>
      <w:r>
        <w:rPr>
          <w:spacing w:val="-2"/>
        </w:rPr>
        <w:t> </w:t>
      </w:r>
      <w:r>
        <w:rPr/>
        <w:t>única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imunizante</w:t>
      </w:r>
      <w:r>
        <w:rPr>
          <w:spacing w:val="-3"/>
        </w:rPr>
        <w:t> </w:t>
      </w:r>
      <w:r>
        <w:rPr/>
        <w:t>contra a</w:t>
      </w:r>
      <w:r>
        <w:rPr>
          <w:spacing w:val="-2"/>
        </w:rPr>
        <w:t> </w:t>
      </w:r>
      <w:r>
        <w:rPr/>
        <w:t>Covid</w:t>
      </w:r>
      <w:r>
        <w:rPr>
          <w:spacing w:val="2"/>
        </w:rPr>
        <w:t> </w:t>
      </w:r>
      <w:r>
        <w:rPr/>
        <w:t>19.</w:t>
      </w:r>
    </w:p>
    <w:p>
      <w:pPr>
        <w:pStyle w:val="BodyText"/>
        <w:ind w:left="668" w:right="106"/>
      </w:pPr>
      <w:r>
        <w:rPr>
          <w:rFonts w:ascii="Arial" w:hAnsi="Arial"/>
          <w:b/>
        </w:rPr>
        <w:t>§4º </w:t>
      </w:r>
      <w:r>
        <w:rPr/>
        <w:t>Caso o empregado ou estagiário já tenha se vacinado, com uma, duas ou dose</w:t>
      </w:r>
      <w:r>
        <w:rPr>
          <w:spacing w:val="1"/>
        </w:rPr>
        <w:t> </w:t>
      </w:r>
      <w:r>
        <w:rPr/>
        <w:t>única, deve apresentar o comprovante de vacinação contra COVID 19 à Área de</w:t>
      </w:r>
      <w:r>
        <w:rPr>
          <w:spacing w:val="1"/>
        </w:rPr>
        <w:t> </w:t>
      </w:r>
      <w:r>
        <w:rPr/>
        <w:t>Administração e Recursos Humanos no prazo máximo de 7 dias após a publicação</w:t>
      </w:r>
      <w:r>
        <w:rPr>
          <w:spacing w:val="1"/>
        </w:rPr>
        <w:t> </w:t>
      </w:r>
      <w:r>
        <w:rPr/>
        <w:t>desta</w:t>
      </w:r>
      <w:r>
        <w:rPr>
          <w:spacing w:val="-1"/>
        </w:rPr>
        <w:t> </w:t>
      </w:r>
      <w:r>
        <w:rPr/>
        <w:t>portaria.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BodyText"/>
        <w:ind w:left="102"/>
        <w:jc w:val="left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16º</w:t>
      </w:r>
      <w:r>
        <w:rPr>
          <w:rFonts w:ascii="Arial" w:hAnsi="Arial"/>
          <w:b/>
          <w:spacing w:val="26"/>
        </w:rPr>
        <w:t> </w:t>
      </w:r>
      <w:r>
        <w:rPr/>
        <w:t>Após</w:t>
      </w:r>
      <w:r>
        <w:rPr>
          <w:spacing w:val="22"/>
        </w:rPr>
        <w:t> </w:t>
      </w:r>
      <w:r>
        <w:rPr/>
        <w:t>comprovada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vacinação,</w:t>
      </w:r>
      <w:r>
        <w:rPr>
          <w:spacing w:val="26"/>
        </w:rPr>
        <w:t> </w:t>
      </w:r>
      <w:r>
        <w:rPr/>
        <w:t>serão</w:t>
      </w:r>
      <w:r>
        <w:rPr>
          <w:spacing w:val="24"/>
        </w:rPr>
        <w:t> </w:t>
      </w:r>
      <w:r>
        <w:rPr/>
        <w:t>mantidos</w:t>
      </w:r>
      <w:r>
        <w:rPr>
          <w:spacing w:val="25"/>
        </w:rPr>
        <w:t> </w:t>
      </w:r>
      <w:r>
        <w:rPr/>
        <w:t>em</w:t>
      </w:r>
      <w:r>
        <w:rPr>
          <w:spacing w:val="23"/>
        </w:rPr>
        <w:t> </w:t>
      </w:r>
      <w:r>
        <w:rPr/>
        <w:t>teletrabalho</w:t>
      </w:r>
      <w:r>
        <w:rPr>
          <w:spacing w:val="24"/>
        </w:rPr>
        <w:t> </w:t>
      </w:r>
      <w:r>
        <w:rPr/>
        <w:t>apenas</w:t>
      </w:r>
      <w:r>
        <w:rPr>
          <w:spacing w:val="24"/>
        </w:rPr>
        <w:t> </w:t>
      </w:r>
      <w:r>
        <w:rPr/>
        <w:t>os</w:t>
      </w:r>
      <w:r>
        <w:rPr>
          <w:spacing w:val="-59"/>
        </w:rPr>
        <w:t> </w:t>
      </w:r>
      <w:r>
        <w:rPr/>
        <w:t>empregados</w:t>
      </w:r>
      <w:r>
        <w:rPr>
          <w:spacing w:val="-3"/>
        </w:rPr>
        <w:t> </w:t>
      </w:r>
      <w:r>
        <w:rPr/>
        <w:t>que estão:</w:t>
      </w:r>
    </w:p>
    <w:p>
      <w:pPr>
        <w:pStyle w:val="ListParagraph"/>
        <w:numPr>
          <w:ilvl w:val="1"/>
          <w:numId w:val="2"/>
        </w:numPr>
        <w:tabs>
          <w:tab w:pos="928" w:val="left" w:leader="none"/>
        </w:tabs>
        <w:spacing w:line="252" w:lineRule="exact" w:before="1" w:after="0"/>
        <w:ind w:left="927" w:right="0" w:hanging="260"/>
        <w:jc w:val="left"/>
        <w:rPr>
          <w:sz w:val="22"/>
        </w:rPr>
      </w:pP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contraindicação</w:t>
      </w:r>
      <w:r>
        <w:rPr>
          <w:spacing w:val="-1"/>
          <w:sz w:val="22"/>
        </w:rPr>
        <w:t> </w:t>
      </w:r>
      <w:r>
        <w:rPr>
          <w:sz w:val="22"/>
        </w:rPr>
        <w:t>comprovada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imunizante;</w:t>
      </w:r>
    </w:p>
    <w:p>
      <w:pPr>
        <w:pStyle w:val="ListParagraph"/>
        <w:numPr>
          <w:ilvl w:val="1"/>
          <w:numId w:val="2"/>
        </w:numPr>
        <w:tabs>
          <w:tab w:pos="928" w:val="left" w:leader="none"/>
        </w:tabs>
        <w:spacing w:line="252" w:lineRule="exact" w:before="0" w:after="0"/>
        <w:ind w:left="927" w:right="0" w:hanging="260"/>
        <w:jc w:val="left"/>
        <w:rPr>
          <w:sz w:val="22"/>
        </w:rPr>
      </w:pPr>
      <w:r>
        <w:rPr>
          <w:sz w:val="22"/>
        </w:rPr>
        <w:t>gestantes,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previsão na</w:t>
      </w:r>
      <w:r>
        <w:rPr>
          <w:spacing w:val="-2"/>
          <w:sz w:val="22"/>
        </w:rPr>
        <w:t> </w:t>
      </w:r>
      <w:r>
        <w:rPr>
          <w:sz w:val="22"/>
        </w:rPr>
        <w:t>Lei nº</w:t>
      </w:r>
      <w:r>
        <w:rPr>
          <w:spacing w:val="-2"/>
          <w:sz w:val="22"/>
        </w:rPr>
        <w:t> </w:t>
      </w:r>
      <w:r>
        <w:rPr>
          <w:sz w:val="22"/>
        </w:rPr>
        <w:t>14.151,</w:t>
      </w:r>
      <w:r>
        <w:rPr>
          <w:spacing w:val="-1"/>
          <w:sz w:val="22"/>
        </w:rPr>
        <w:t> </w:t>
      </w:r>
      <w:r>
        <w:rPr>
          <w:sz w:val="22"/>
        </w:rPr>
        <w:t>de 12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2021;</w:t>
      </w:r>
    </w:p>
    <w:p>
      <w:pPr>
        <w:pStyle w:val="ListParagraph"/>
        <w:numPr>
          <w:ilvl w:val="1"/>
          <w:numId w:val="2"/>
        </w:numPr>
        <w:tabs>
          <w:tab w:pos="916" w:val="left" w:leader="none"/>
        </w:tabs>
        <w:spacing w:line="252" w:lineRule="exact" w:before="0" w:after="0"/>
        <w:ind w:left="915" w:right="0" w:hanging="248"/>
        <w:jc w:val="left"/>
        <w:rPr>
          <w:sz w:val="22"/>
        </w:rPr>
      </w:pPr>
      <w:r>
        <w:rPr>
          <w:sz w:val="22"/>
        </w:rPr>
        <w:t>convivendo</w:t>
      </w:r>
      <w:r>
        <w:rPr>
          <w:spacing w:val="-2"/>
          <w:sz w:val="22"/>
        </w:rPr>
        <w:t> </w:t>
      </w:r>
      <w:r>
        <w:rPr>
          <w:sz w:val="22"/>
        </w:rPr>
        <w:t>temporariamente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pessoas</w:t>
      </w:r>
      <w:r>
        <w:rPr>
          <w:spacing w:val="-1"/>
          <w:sz w:val="22"/>
        </w:rPr>
        <w:t> </w:t>
      </w:r>
      <w:r>
        <w:rPr>
          <w:sz w:val="22"/>
        </w:rPr>
        <w:t>acometidas</w:t>
      </w:r>
      <w:r>
        <w:rPr>
          <w:spacing w:val="-4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Covid-19.</w:t>
      </w:r>
    </w:p>
    <w:p>
      <w:pPr>
        <w:pStyle w:val="BodyText"/>
        <w:jc w:val="left"/>
      </w:pPr>
    </w:p>
    <w:p>
      <w:pPr>
        <w:pStyle w:val="BodyText"/>
        <w:ind w:left="668" w:right="109"/>
      </w:pPr>
      <w:r>
        <w:rPr>
          <w:rFonts w:ascii="Arial" w:hAnsi="Arial"/>
          <w:b/>
        </w:rPr>
        <w:t>§1º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comprovação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descritas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61"/>
        </w:rPr>
        <w:t> </w:t>
      </w:r>
      <w:r>
        <w:rPr/>
        <w:t>apresentada,</w:t>
      </w:r>
      <w:r>
        <w:rPr>
          <w:spacing w:val="-59"/>
        </w:rPr>
        <w:t> </w:t>
      </w:r>
      <w:r>
        <w:rPr/>
        <w:t>através</w:t>
      </w:r>
      <w:r>
        <w:rPr>
          <w:spacing w:val="-3"/>
        </w:rPr>
        <w:t> </w:t>
      </w:r>
      <w:r>
        <w:rPr/>
        <w:t>de laudo</w:t>
      </w:r>
      <w:r>
        <w:rPr>
          <w:spacing w:val="-3"/>
        </w:rPr>
        <w:t> </w:t>
      </w:r>
      <w:r>
        <w:rPr/>
        <w:t>médico,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Gerência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e Recursos</w:t>
      </w:r>
      <w:r>
        <w:rPr>
          <w:spacing w:val="-3"/>
        </w:rPr>
        <w:t> </w:t>
      </w:r>
      <w:r>
        <w:rPr/>
        <w:t>Humanos.</w:t>
      </w:r>
    </w:p>
    <w:p>
      <w:pPr>
        <w:pStyle w:val="BodyText"/>
        <w:ind w:left="668" w:right="109"/>
      </w:pPr>
      <w:r>
        <w:rPr>
          <w:rFonts w:ascii="Arial" w:hAnsi="Arial"/>
          <w:b/>
        </w:rPr>
        <w:t>§2º </w:t>
      </w:r>
      <w:r>
        <w:rPr/>
        <w:t>A comprovação da condição c acima descrita deve ser apresentada, através de</w:t>
      </w:r>
      <w:r>
        <w:rPr>
          <w:spacing w:val="1"/>
        </w:rPr>
        <w:t> </w:t>
      </w:r>
      <w:r>
        <w:rPr/>
        <w:t>laudo médico ou teste positivo da pessoa com a qual o empregado convive, para a</w:t>
      </w:r>
      <w:r>
        <w:rPr>
          <w:spacing w:val="1"/>
        </w:rPr>
        <w:t> </w:t>
      </w:r>
      <w:r>
        <w:rPr/>
        <w:t>Gerência</w:t>
      </w:r>
      <w:r>
        <w:rPr>
          <w:spacing w:val="-3"/>
        </w:rPr>
        <w:t> </w:t>
      </w:r>
      <w:r>
        <w:rPr/>
        <w:t>de Administração e Recursos</w:t>
      </w:r>
      <w:r>
        <w:rPr>
          <w:spacing w:val="2"/>
        </w:rPr>
        <w:t> </w:t>
      </w:r>
      <w:r>
        <w:rPr/>
        <w:t>Humanos.</w:t>
      </w:r>
    </w:p>
    <w:p>
      <w:pPr>
        <w:pStyle w:val="BodyText"/>
        <w:spacing w:before="2"/>
        <w:jc w:val="left"/>
      </w:pPr>
    </w:p>
    <w:p>
      <w:pPr>
        <w:pStyle w:val="BodyText"/>
        <w:ind w:left="102" w:right="107"/>
      </w:pPr>
      <w:r>
        <w:rPr>
          <w:rFonts w:ascii="Arial" w:hAnsi="Arial"/>
          <w:b/>
        </w:rPr>
        <w:t>Art. 17º </w:t>
      </w:r>
      <w:r>
        <w:rPr/>
        <w:t>Os empregados que, após tomarem as duas doses da vacina, não retornarem ao</w:t>
      </w:r>
      <w:r>
        <w:rPr>
          <w:spacing w:val="1"/>
        </w:rPr>
        <w:t> </w:t>
      </w:r>
      <w:r>
        <w:rPr/>
        <w:t>regime de trabalho presencial no prazo estabelecido terão os dias de trabalho computados</w:t>
      </w:r>
      <w:r>
        <w:rPr>
          <w:spacing w:val="1"/>
        </w:rPr>
        <w:t> </w:t>
      </w:r>
      <w:r>
        <w:rPr/>
        <w:t>como faltas injustificadas e poderão incorrer em abandono de cargo, na forma legal, sem</w:t>
      </w:r>
      <w:r>
        <w:rPr>
          <w:spacing w:val="1"/>
        </w:rPr>
        <w:t> </w:t>
      </w:r>
      <w:r>
        <w:rPr/>
        <w:t>prejuízo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outras</w:t>
      </w:r>
      <w:r>
        <w:rPr>
          <w:spacing w:val="-2"/>
        </w:rPr>
        <w:t> </w:t>
      </w:r>
      <w:r>
        <w:rPr/>
        <w:t>medidas administravas.</w:t>
      </w:r>
    </w:p>
    <w:p>
      <w:pPr>
        <w:spacing w:after="0"/>
        <w:sectPr>
          <w:pgSz w:w="11910" w:h="16840"/>
          <w:pgMar w:header="1060" w:footer="1487" w:top="2100" w:bottom="1680" w:left="1600" w:right="1020"/>
        </w:sectPr>
      </w:pPr>
    </w:p>
    <w:p>
      <w:pPr>
        <w:pStyle w:val="BodyText"/>
        <w:spacing w:before="115"/>
        <w:ind w:left="102" w:right="106"/>
      </w:pPr>
      <w:r>
        <w:rPr>
          <w:rFonts w:ascii="Arial" w:hAnsi="Arial"/>
          <w:b/>
        </w:rPr>
        <w:t>Art. 18º </w:t>
      </w:r>
      <w:r>
        <w:rPr/>
        <w:t>Considerando a preservação da saúde coletiva, os empregados ou estagiários que,</w:t>
      </w:r>
      <w:r>
        <w:rPr>
          <w:spacing w:val="1"/>
        </w:rPr>
        <w:t> </w:t>
      </w:r>
      <w:r>
        <w:rPr/>
        <w:t>por alguma razão, não apresentarem os comprovantes nos prazos previstos, poderão sofrer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1"/>
        <w:jc w:val="left"/>
      </w:pPr>
    </w:p>
    <w:p>
      <w:pPr>
        <w:pStyle w:val="Heading1"/>
        <w:ind w:left="2561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pStyle w:val="BodyText"/>
        <w:jc w:val="left"/>
        <w:rPr>
          <w:rFonts w:ascii="Arial"/>
          <w:b/>
        </w:rPr>
      </w:pPr>
    </w:p>
    <w:p>
      <w:pPr>
        <w:spacing w:before="1"/>
        <w:ind w:left="2563" w:right="256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DISPOSIÇÕES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GERAIS</w:t>
      </w:r>
    </w:p>
    <w:p>
      <w:pPr>
        <w:pStyle w:val="BodyText"/>
        <w:jc w:val="left"/>
        <w:rPr>
          <w:rFonts w:ascii="Arial"/>
          <w:b/>
        </w:rPr>
      </w:pPr>
    </w:p>
    <w:p>
      <w:pPr>
        <w:pStyle w:val="BodyText"/>
        <w:ind w:left="102" w:right="109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19º </w:t>
      </w:r>
      <w:r>
        <w:rPr/>
        <w:t>A comunicação interna contendo orientações</w:t>
      </w:r>
      <w:r>
        <w:rPr>
          <w:spacing w:val="1"/>
        </w:rPr>
        <w:t> </w:t>
      </w:r>
      <w:r>
        <w:rPr/>
        <w:t>de prevenção e cuidados</w:t>
      </w:r>
      <w:r>
        <w:rPr>
          <w:spacing w:val="6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realizada por</w:t>
      </w:r>
      <w:r>
        <w:rPr>
          <w:spacing w:val="-2"/>
        </w:rPr>
        <w:t> </w:t>
      </w:r>
      <w:r>
        <w:rPr/>
        <w:t>meio</w:t>
      </w:r>
      <w:r>
        <w:rPr>
          <w:spacing w:val="-4"/>
        </w:rPr>
        <w:t> </w:t>
      </w:r>
      <w:r>
        <w:rPr/>
        <w:t>de cartazes</w:t>
      </w:r>
      <w:r>
        <w:rPr>
          <w:spacing w:val="-3"/>
        </w:rPr>
        <w:t> </w:t>
      </w:r>
      <w:r>
        <w:rPr/>
        <w:t>afixados,</w:t>
      </w:r>
      <w:r>
        <w:rPr>
          <w:spacing w:val="2"/>
        </w:rPr>
        <w:t> </w:t>
      </w:r>
      <w:r>
        <w:rPr/>
        <w:t>campanhas digitais</w:t>
      </w:r>
      <w:r>
        <w:rPr>
          <w:spacing w:val="-3"/>
        </w:rPr>
        <w:t> </w:t>
      </w:r>
      <w:r>
        <w:rPr/>
        <w:t>e entrega do</w:t>
      </w:r>
      <w:r>
        <w:rPr>
          <w:spacing w:val="-3"/>
        </w:rPr>
        <w:t> </w:t>
      </w:r>
      <w:r>
        <w:rPr/>
        <w:t>folder.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BodyText"/>
        <w:ind w:left="102" w:right="111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20º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recomendações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sofrer</w:t>
      </w:r>
      <w:r>
        <w:rPr>
          <w:spacing w:val="-59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orientações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desempenho do</w:t>
      </w:r>
      <w:r>
        <w:rPr>
          <w:spacing w:val="-2"/>
        </w:rPr>
        <w:t> </w:t>
      </w:r>
      <w:r>
        <w:rPr/>
        <w:t>cenário</w:t>
      </w:r>
      <w:r>
        <w:rPr>
          <w:spacing w:val="-2"/>
        </w:rPr>
        <w:t> </w:t>
      </w:r>
      <w:r>
        <w:rPr/>
        <w:t>da pandemia.</w:t>
      </w:r>
    </w:p>
    <w:p>
      <w:pPr>
        <w:pStyle w:val="BodyText"/>
        <w:spacing w:before="10"/>
        <w:jc w:val="left"/>
        <w:rPr>
          <w:sz w:val="21"/>
        </w:rPr>
      </w:pPr>
    </w:p>
    <w:p>
      <w:pPr>
        <w:pStyle w:val="BodyText"/>
        <w:spacing w:before="1"/>
        <w:ind w:left="102" w:right="110"/>
      </w:pPr>
      <w:r>
        <w:rPr>
          <w:rFonts w:ascii="Arial" w:hAnsi="Arial"/>
          <w:b/>
        </w:rPr>
        <w:t>Art. 21º </w:t>
      </w:r>
      <w:r>
        <w:rPr/>
        <w:t>O Conselho disponibilizará os equipamentos de proteção individuais, material para</w:t>
      </w:r>
      <w:r>
        <w:rPr>
          <w:spacing w:val="1"/>
        </w:rPr>
        <w:t> </w:t>
      </w:r>
      <w:r>
        <w:rPr/>
        <w:t>higienização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adequações</w:t>
      </w:r>
      <w:r>
        <w:rPr>
          <w:spacing w:val="-2"/>
        </w:rPr>
        <w:t> </w:t>
      </w:r>
      <w:r>
        <w:rPr/>
        <w:t>mobiliárias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favorecer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distanciamento</w:t>
      </w:r>
      <w:r>
        <w:rPr>
          <w:spacing w:val="-1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proteção.</w:t>
      </w:r>
    </w:p>
    <w:p>
      <w:pPr>
        <w:pStyle w:val="BodyText"/>
        <w:spacing w:before="1"/>
        <w:jc w:val="left"/>
      </w:pPr>
    </w:p>
    <w:p>
      <w:pPr>
        <w:pStyle w:val="BodyText"/>
        <w:spacing w:before="1"/>
        <w:ind w:left="102" w:right="110"/>
      </w:pPr>
      <w:r>
        <w:rPr>
          <w:rFonts w:ascii="Arial" w:hAnsi="Arial"/>
          <w:b/>
        </w:rPr>
        <w:t>Art. 22º </w:t>
      </w:r>
      <w:r>
        <w:rPr/>
        <w:t>O descumprimento das ações recomendadas nesta Portaria sujeitará a aplicação de</w:t>
      </w:r>
      <w:r>
        <w:rPr>
          <w:spacing w:val="-59"/>
        </w:rPr>
        <w:t> </w:t>
      </w:r>
      <w:r>
        <w:rPr/>
        <w:t>sanções administrativas, dado a importância das medidas para a preservação da saúde de</w:t>
      </w:r>
      <w:r>
        <w:rPr>
          <w:spacing w:val="1"/>
        </w:rPr>
        <w:t> </w:t>
      </w:r>
      <w:r>
        <w:rPr/>
        <w:t>todos.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BodyText"/>
        <w:spacing w:before="1"/>
        <w:ind w:left="102" w:right="106"/>
      </w:pPr>
      <w:r>
        <w:rPr>
          <w:rFonts w:ascii="Arial" w:hAnsi="Arial"/>
          <w:b/>
        </w:rPr>
        <w:t>Art. 23º </w:t>
      </w:r>
      <w:r>
        <w:rPr/>
        <w:t>Cabe aos prestadores de serviços terceirizados contratados que realizam atividades</w:t>
      </w:r>
      <w:r>
        <w:rPr>
          <w:spacing w:val="-59"/>
        </w:rPr>
        <w:t> </w:t>
      </w:r>
      <w:r>
        <w:rPr/>
        <w:t>frequentes na sede do CAU/GO apresentar o comprovante de vacinação para a Gerência de</w:t>
      </w:r>
      <w:r>
        <w:rPr>
          <w:spacing w:val="-59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e Recursos Humanos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mesmo</w:t>
      </w:r>
      <w:r>
        <w:rPr>
          <w:spacing w:val="-2"/>
        </w:rPr>
        <w:t> </w:t>
      </w:r>
      <w:r>
        <w:rPr/>
        <w:t>prazo</w:t>
      </w:r>
      <w:r>
        <w:rPr>
          <w:spacing w:val="1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art. 15º.</w:t>
      </w:r>
    </w:p>
    <w:p>
      <w:pPr>
        <w:pStyle w:val="BodyText"/>
        <w:jc w:val="left"/>
      </w:pPr>
    </w:p>
    <w:p>
      <w:pPr>
        <w:pStyle w:val="BodyText"/>
        <w:ind w:left="102" w:right="108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24º</w:t>
      </w:r>
      <w:r>
        <w:rPr>
          <w:rFonts w:ascii="Arial" w:hAnsi="Arial"/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6º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61"/>
        </w:rPr>
        <w:t> </w:t>
      </w:r>
      <w:r>
        <w:rPr/>
        <w:t>terceirizados</w:t>
      </w:r>
      <w:r>
        <w:rPr>
          <w:spacing w:val="1"/>
        </w:rPr>
        <w:t> </w:t>
      </w:r>
      <w:r>
        <w:rPr/>
        <w:t>contratados que</w:t>
      </w:r>
      <w:r>
        <w:rPr>
          <w:spacing w:val="-2"/>
        </w:rPr>
        <w:t> </w:t>
      </w:r>
      <w:r>
        <w:rPr/>
        <w:t>realizam atividades</w:t>
      </w:r>
      <w:r>
        <w:rPr>
          <w:spacing w:val="1"/>
        </w:rPr>
        <w:t> </w:t>
      </w:r>
      <w:r>
        <w:rPr/>
        <w:t>frequentes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sede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CAU/GO.</w:t>
      </w:r>
    </w:p>
    <w:p>
      <w:pPr>
        <w:pStyle w:val="BodyText"/>
        <w:jc w:val="left"/>
      </w:pPr>
    </w:p>
    <w:p>
      <w:pPr>
        <w:pStyle w:val="BodyText"/>
        <w:ind w:left="102" w:right="106"/>
      </w:pPr>
      <w:r>
        <w:rPr>
          <w:rFonts w:ascii="Arial" w:hAnsi="Arial"/>
          <w:b/>
        </w:rPr>
        <w:t>Art. 25º </w:t>
      </w:r>
      <w:r>
        <w:rPr/>
        <w:t>Esta Portaria entrará em vigor a partir de 1º de setembro de 2021, revogando-se a</w:t>
      </w:r>
      <w:r>
        <w:rPr>
          <w:spacing w:val="1"/>
        </w:rPr>
        <w:t> </w:t>
      </w:r>
      <w:r>
        <w:rPr/>
        <w:t>Portaria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43,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</w:t>
      </w:r>
      <w:r>
        <w:rPr>
          <w:spacing w:val="-2"/>
        </w:rPr>
        <w:t> </w:t>
      </w:r>
      <w:r>
        <w:rPr/>
        <w:t>de 2020</w:t>
      </w:r>
      <w:r>
        <w:rPr>
          <w:spacing w:val="-1"/>
        </w:rPr>
        <w:t> </w:t>
      </w:r>
      <w:r>
        <w:rPr/>
        <w:t>e suas</w:t>
      </w:r>
      <w:r>
        <w:rPr>
          <w:spacing w:val="-2"/>
        </w:rPr>
        <w:t> </w:t>
      </w:r>
      <w:r>
        <w:rPr/>
        <w:t>alterações.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32"/>
        </w:rPr>
      </w:pPr>
    </w:p>
    <w:p>
      <w:pPr>
        <w:pStyle w:val="Heading1"/>
        <w:ind w:left="2563"/>
      </w:pPr>
      <w:r>
        <w:rPr/>
        <w:t>Fernando Camargo Chapadeiro</w:t>
      </w:r>
      <w:r>
        <w:rPr>
          <w:spacing w:val="-59"/>
        </w:rPr>
        <w:t> </w:t>
      </w:r>
      <w:r>
        <w:rPr/>
        <w:t>Presidente</w:t>
      </w:r>
    </w:p>
    <w:sectPr>
      <w:pgSz w:w="11910" w:h="16840"/>
      <w:pgMar w:header="1060" w:footer="1487" w:top="2100" w:bottom="16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85440">
          <wp:simplePos x="0" y="0"/>
          <wp:positionH relativeFrom="page">
            <wp:posOffset>1158531</wp:posOffset>
          </wp:positionH>
          <wp:positionV relativeFrom="page">
            <wp:posOffset>9621267</wp:posOffset>
          </wp:positionV>
          <wp:extent cx="5598846" cy="32056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8846" cy="320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84928">
          <wp:simplePos x="0" y="0"/>
          <wp:positionH relativeFrom="page">
            <wp:posOffset>1149383</wp:posOffset>
          </wp:positionH>
          <wp:positionV relativeFrom="page">
            <wp:posOffset>672825</wp:posOffset>
          </wp:positionV>
          <wp:extent cx="5640014" cy="6698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0014" cy="669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226" w:hanging="12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27" w:hanging="2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9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9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8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8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8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7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27" w:hanging="2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668" w:hanging="142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7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0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5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8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14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60" w:right="2568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68" w:right="10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dcterms:created xsi:type="dcterms:W3CDTF">2021-08-31T14:20:37Z</dcterms:created>
  <dcterms:modified xsi:type="dcterms:W3CDTF">2021-08-31T14:20:37Z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