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8E7BD7">
        <w:tc>
          <w:tcPr>
            <w:tcW w:w="9071" w:type="dxa"/>
            <w:tcBorders>
              <w:left w:val="nil"/>
            </w:tcBorders>
            <w:shd w:val="clear" w:color="auto" w:fill="F2F2F2" w:themeFill="background1" w:themeFillShade="F2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 w:bidi="ar-SA"/>
              </w:rPr>
            </w:pPr>
            <w:bookmarkStart w:id="0" w:name="_GoBack" w:colFirst="0" w:colLast="0"/>
            <w:r>
              <w:rPr>
                <w:rFonts w:ascii="Arial" w:eastAsia="Arial" w:hAnsi="Arial" w:cs="Arial"/>
                <w:b/>
                <w:sz w:val="22"/>
                <w:szCs w:val="22"/>
                <w:lang w:eastAsia="pt-BR" w:bidi="ar-SA"/>
              </w:rPr>
              <w:t>PORTARIA NORMATIVA CAU/GO Nº 06, DE 09 DE FEVEREIRO DE 2021</w:t>
            </w:r>
          </w:p>
        </w:tc>
      </w:tr>
      <w:bookmarkEnd w:id="0"/>
    </w:tbl>
    <w:p w:rsidR="008E7BD7" w:rsidRDefault="008E7BD7">
      <w:pPr>
        <w:spacing w:before="120" w:after="120"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8E7BD7" w:rsidRDefault="00BB0684">
      <w:pPr>
        <w:pStyle w:val="Standard"/>
        <w:spacing w:before="120" w:after="120"/>
        <w:ind w:left="4536"/>
        <w:jc w:val="both"/>
        <w:rPr>
          <w:rFonts w:ascii="Arial" w:hAnsi="Arial" w:cs="Arial"/>
          <w:b/>
          <w:bCs/>
          <w:i/>
          <w:i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iCs/>
          <w:sz w:val="22"/>
          <w:szCs w:val="22"/>
        </w:rPr>
        <w:t>Regulamenta os pedidos de vale-alimentação e vale-refeição no âmbito do CAU/GO.</w:t>
      </w:r>
    </w:p>
    <w:p w:rsidR="008E7BD7" w:rsidRDefault="008E7BD7">
      <w:pPr>
        <w:pStyle w:val="Standard"/>
        <w:spacing w:before="120" w:after="120"/>
        <w:ind w:left="3686"/>
        <w:jc w:val="both"/>
        <w:rPr>
          <w:rFonts w:ascii="Arial" w:hAnsi="Arial" w:cs="Arial"/>
          <w:i/>
          <w:iCs/>
          <w:sz w:val="22"/>
          <w:szCs w:val="22"/>
          <w:lang w:eastAsia="pt-BR"/>
        </w:rPr>
      </w:pPr>
    </w:p>
    <w:p w:rsidR="008E7BD7" w:rsidRDefault="00BB0684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Presidente do Conselho de Arquitetura e Urbanismo de Goiás – CAU/GO, no uso das atribuições que lhe </w:t>
      </w:r>
      <w:r>
        <w:rPr>
          <w:rFonts w:ascii="Arial" w:eastAsia="Arial" w:hAnsi="Arial" w:cs="Arial"/>
          <w:sz w:val="22"/>
          <w:szCs w:val="22"/>
        </w:rPr>
        <w:t>conferem o inciso III do art. 35 da Lei n° 12.378, de 31 de dezembro de 2010,</w:t>
      </w:r>
    </w:p>
    <w:p w:rsidR="008E7BD7" w:rsidRDefault="00BB0684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o Decreto nº 5, de 14 de janeiro de 199, que regulamenta a Lei N° 6.321, de 14 de abril de 1976, que trata do Programa de Alimentação do Trabalhador, revoga o Decret</w:t>
      </w:r>
      <w:r>
        <w:rPr>
          <w:rFonts w:ascii="Arial" w:eastAsia="Arial" w:hAnsi="Arial" w:cs="Arial"/>
          <w:sz w:val="22"/>
          <w:szCs w:val="22"/>
        </w:rPr>
        <w:t>o n° 78.676, de 8 de novembro de 1976 e dá outras providências, e</w:t>
      </w:r>
    </w:p>
    <w:p w:rsidR="008E7BD7" w:rsidRDefault="00BB0684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a Portaria conjunta SIT/DSST nº 3, de 1º de março de 2002, que baixa instruções sobre a execução do Programa de Alimentação do Trabalhador - PAT,</w:t>
      </w:r>
    </w:p>
    <w:p w:rsidR="008E7BD7" w:rsidRDefault="008E7BD7">
      <w:pPr>
        <w:spacing w:before="120" w:after="12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E7BD7" w:rsidRDefault="00BB0684">
      <w:pPr>
        <w:spacing w:before="120" w:after="12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RESOLVE:</w:t>
      </w:r>
    </w:p>
    <w:p w:rsidR="008E7BD7" w:rsidRDefault="008E7BD7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1º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pedidos d</w:t>
      </w:r>
      <w:r>
        <w:rPr>
          <w:rFonts w:ascii="Arial" w:hAnsi="Arial" w:cs="Arial"/>
          <w:sz w:val="22"/>
          <w:szCs w:val="22"/>
        </w:rPr>
        <w:t xml:space="preserve">e vale-alimentação e vale-refeição, aos moldes do </w:t>
      </w:r>
      <w:r>
        <w:rPr>
          <w:rFonts w:ascii="Arial" w:eastAsia="Arial" w:hAnsi="Arial" w:cs="Arial"/>
          <w:sz w:val="22"/>
          <w:szCs w:val="22"/>
        </w:rPr>
        <w:t>Anexo I - Termo de Opção – Vale-alimentação/Vale-refeição e Cartão para Dependente, serão</w:t>
      </w:r>
      <w:r>
        <w:rPr>
          <w:rFonts w:ascii="Arial" w:hAnsi="Arial" w:cs="Arial"/>
          <w:sz w:val="22"/>
          <w:szCs w:val="22"/>
        </w:rPr>
        <w:t xml:space="preserve"> regulamentados por esta Portaria Normativa, considerando as seguintes definições:</w:t>
      </w:r>
    </w:p>
    <w:p w:rsidR="008E7BD7" w:rsidRDefault="00BB0684">
      <w:pPr>
        <w:spacing w:before="120" w:after="120" w:line="24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 – </w:t>
      </w:r>
      <w:r>
        <w:rPr>
          <w:rFonts w:ascii="Arial" w:eastAsia="Arial" w:hAnsi="Arial" w:cs="Arial"/>
          <w:sz w:val="22"/>
          <w:szCs w:val="22"/>
        </w:rPr>
        <w:t>Vale-alimentação: cartão magnético ou eletrônico fornecido por empresa terceirizada, utilizado exclusivamente para a compra de gêneros alimentícios na rede de estabeleci</w:t>
      </w:r>
      <w:r>
        <w:rPr>
          <w:rFonts w:ascii="Arial" w:eastAsia="Arial" w:hAnsi="Arial" w:cs="Arial"/>
          <w:sz w:val="22"/>
          <w:szCs w:val="22"/>
        </w:rPr>
        <w:t xml:space="preserve">mentos credenciados (supermercados e similares), conforme art. 4º, do Decreto nº 5, de 1991; </w:t>
      </w:r>
      <w:proofErr w:type="spellStart"/>
      <w:r>
        <w:rPr>
          <w:rFonts w:ascii="Arial" w:eastAsia="Arial" w:hAnsi="Arial" w:cs="Arial"/>
          <w:sz w:val="22"/>
          <w:szCs w:val="22"/>
        </w:rPr>
        <w:t>arts</w:t>
      </w:r>
      <w:proofErr w:type="spellEnd"/>
      <w:r>
        <w:rPr>
          <w:rFonts w:ascii="Arial" w:eastAsia="Arial" w:hAnsi="Arial" w:cs="Arial"/>
          <w:sz w:val="22"/>
          <w:szCs w:val="22"/>
        </w:rPr>
        <w:t>. 8º e 12, da Portaria SIT/DSST nº 3, de 2002;</w:t>
      </w:r>
    </w:p>
    <w:p w:rsidR="008E7BD7" w:rsidRDefault="00BB0684">
      <w:pPr>
        <w:spacing w:before="120" w:after="120" w:line="24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 – </w:t>
      </w:r>
      <w:r>
        <w:rPr>
          <w:rFonts w:ascii="Arial" w:eastAsia="Arial" w:hAnsi="Arial" w:cs="Arial"/>
          <w:sz w:val="22"/>
          <w:szCs w:val="22"/>
        </w:rPr>
        <w:t xml:space="preserve">Vale-refeição: cartão magnético ou eletrônico fornecido por empresa terceirizada, utilizado exclusivamente </w:t>
      </w:r>
      <w:r>
        <w:rPr>
          <w:rFonts w:ascii="Arial" w:eastAsia="Arial" w:hAnsi="Arial" w:cs="Arial"/>
          <w:sz w:val="22"/>
          <w:szCs w:val="22"/>
        </w:rPr>
        <w:t xml:space="preserve">para a compra de refeições prontas na rede de estabelecimentos credenciados (restaurantes e similares), conforme art. 4º, do Decreto nº 5, de 1991; </w:t>
      </w:r>
      <w:proofErr w:type="spellStart"/>
      <w:r>
        <w:rPr>
          <w:rFonts w:ascii="Arial" w:eastAsia="Arial" w:hAnsi="Arial" w:cs="Arial"/>
          <w:sz w:val="22"/>
          <w:szCs w:val="22"/>
        </w:rPr>
        <w:t>arts</w:t>
      </w:r>
      <w:proofErr w:type="spellEnd"/>
      <w:r>
        <w:rPr>
          <w:rFonts w:ascii="Arial" w:eastAsia="Arial" w:hAnsi="Arial" w:cs="Arial"/>
          <w:sz w:val="22"/>
          <w:szCs w:val="22"/>
        </w:rPr>
        <w:t>. 8º e 12, da Portaria SIT/DSST nº 3, de 2002.</w:t>
      </w:r>
    </w:p>
    <w:p w:rsidR="008E7BD7" w:rsidRDefault="008E7BD7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2º</w:t>
      </w:r>
      <w:r>
        <w:rPr>
          <w:rFonts w:ascii="Arial" w:eastAsia="Arial" w:hAnsi="Arial" w:cs="Arial"/>
          <w:sz w:val="22"/>
          <w:szCs w:val="22"/>
        </w:rPr>
        <w:t xml:space="preserve"> O benefício, conforme disposto em Acordo Coletivo de Trabalho, é aplicado a empregados e estagiários, os quais poderão utilizar tanto um tipo de vale quanto outro, além de poder solicitar cartão magnético ou eletrônico para até dois dependentes.</w:t>
      </w:r>
    </w:p>
    <w:p w:rsidR="008E7BD7" w:rsidRDefault="00BB0684">
      <w:pPr>
        <w:spacing w:before="120" w:after="120" w:line="24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§1º</w:t>
      </w:r>
      <w:r>
        <w:rPr>
          <w:rFonts w:ascii="Arial" w:eastAsia="Arial" w:hAnsi="Arial" w:cs="Arial"/>
          <w:sz w:val="22"/>
          <w:szCs w:val="22"/>
        </w:rPr>
        <w:t xml:space="preserve"> O car</w:t>
      </w:r>
      <w:r>
        <w:rPr>
          <w:rFonts w:ascii="Arial" w:eastAsia="Arial" w:hAnsi="Arial" w:cs="Arial"/>
          <w:sz w:val="22"/>
          <w:szCs w:val="22"/>
        </w:rPr>
        <w:t>tão para dependente consumirá o saldo do cartão correspondente do titular.</w:t>
      </w:r>
    </w:p>
    <w:p w:rsidR="008E7BD7" w:rsidRDefault="00BB0684">
      <w:pPr>
        <w:spacing w:before="120" w:after="120" w:line="24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§2º</w:t>
      </w:r>
      <w:r>
        <w:rPr>
          <w:rFonts w:ascii="Arial" w:eastAsia="Arial" w:hAnsi="Arial" w:cs="Arial"/>
          <w:sz w:val="22"/>
          <w:szCs w:val="22"/>
        </w:rPr>
        <w:t xml:space="preserve"> Caso o empregado ou estagiário já possua o quantitativo máximo de dependentes, a alteração destes ficará condicionada às cláusulas contratuais entre CAU/GO e a empresa responsáv</w:t>
      </w:r>
      <w:r>
        <w:rPr>
          <w:rFonts w:ascii="Arial" w:eastAsia="Arial" w:hAnsi="Arial" w:cs="Arial"/>
          <w:sz w:val="22"/>
          <w:szCs w:val="22"/>
        </w:rPr>
        <w:t>el pela emissão dos cartões magnéticos ou eletrônicos.</w:t>
      </w:r>
    </w:p>
    <w:p w:rsidR="008E7BD7" w:rsidRDefault="008E7BD7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3º </w:t>
      </w:r>
      <w:r>
        <w:rPr>
          <w:rFonts w:ascii="Arial" w:eastAsia="Arial" w:hAnsi="Arial" w:cs="Arial"/>
          <w:sz w:val="22"/>
          <w:szCs w:val="22"/>
        </w:rPr>
        <w:t>O Termo de Opção – Vale-alimentação/Vale-refeição e Cartão para Dependente entregue à Área de Administração e Recursos Humanos resultará numa confirmação se está conforme esta Portaria Normati</w:t>
      </w:r>
      <w:r>
        <w:rPr>
          <w:rFonts w:ascii="Arial" w:eastAsia="Arial" w:hAnsi="Arial" w:cs="Arial"/>
          <w:sz w:val="22"/>
          <w:szCs w:val="22"/>
        </w:rPr>
        <w:t>va.</w:t>
      </w:r>
    </w:p>
    <w:p w:rsidR="008E7BD7" w:rsidRDefault="00BB0684">
      <w:pPr>
        <w:spacing w:before="120" w:after="120" w:line="24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§1º</w:t>
      </w:r>
      <w:r>
        <w:rPr>
          <w:rFonts w:ascii="Arial" w:eastAsia="Arial" w:hAnsi="Arial" w:cs="Arial"/>
          <w:sz w:val="22"/>
          <w:szCs w:val="22"/>
        </w:rPr>
        <w:t xml:space="preserve"> O envio do Termo de Opção – Vale-alimentação/</w:t>
      </w:r>
      <w:proofErr w:type="gramStart"/>
      <w:r>
        <w:rPr>
          <w:rFonts w:ascii="Arial" w:eastAsia="Arial" w:hAnsi="Arial" w:cs="Arial"/>
          <w:sz w:val="22"/>
          <w:szCs w:val="22"/>
        </w:rPr>
        <w:t>Vale-refeição e Cartão para Dependente se dará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por qualquer meio escrito, convenientemente por e-mail.</w:t>
      </w:r>
    </w:p>
    <w:p w:rsidR="008E7BD7" w:rsidRDefault="008E7BD7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Art. 4º</w:t>
      </w:r>
      <w:r>
        <w:rPr>
          <w:rFonts w:ascii="Arial" w:eastAsia="Arial" w:hAnsi="Arial" w:cs="Arial"/>
          <w:sz w:val="22"/>
          <w:szCs w:val="22"/>
        </w:rPr>
        <w:t xml:space="preserve"> O Termo de Opção – Vale-alimentação/</w:t>
      </w:r>
      <w:proofErr w:type="gramStart"/>
      <w:r>
        <w:rPr>
          <w:rFonts w:ascii="Arial" w:eastAsia="Arial" w:hAnsi="Arial" w:cs="Arial"/>
          <w:sz w:val="22"/>
          <w:szCs w:val="22"/>
        </w:rPr>
        <w:t>Vale-refeição e Cartão para Dependente poderá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ser alter</w:t>
      </w:r>
      <w:r>
        <w:rPr>
          <w:rFonts w:ascii="Arial" w:eastAsia="Arial" w:hAnsi="Arial" w:cs="Arial"/>
          <w:sz w:val="22"/>
          <w:szCs w:val="22"/>
        </w:rPr>
        <w:t>ado sempre que o usuário solicitar, observadas as condições do Acordo Coletivo de Trabalho vigente e do mencionado no §2º, art. 2º.</w:t>
      </w:r>
    </w:p>
    <w:p w:rsidR="008E7BD7" w:rsidRDefault="008E7BD7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5º</w:t>
      </w:r>
      <w:r>
        <w:rPr>
          <w:rFonts w:ascii="Arial" w:eastAsia="Arial" w:hAnsi="Arial" w:cs="Arial"/>
          <w:sz w:val="22"/>
          <w:szCs w:val="22"/>
        </w:rPr>
        <w:t xml:space="preserve"> Recebido o cartão magnético ou eletrônico, o empregado ou estagiário deverá assinar a Declaração de Recebimento de </w:t>
      </w:r>
      <w:r>
        <w:rPr>
          <w:rFonts w:ascii="Arial" w:eastAsia="Arial" w:hAnsi="Arial" w:cs="Arial"/>
          <w:sz w:val="22"/>
          <w:szCs w:val="22"/>
        </w:rPr>
        <w:t>Vale-alimentação/Vale-refeição e/ou Cartão para Dependente – Anexo II, conforme disposto pelo §3º, VI, art. 17 da Portaria conjunta SIT/DSST nº 3, de 1º de março de 2002.</w:t>
      </w:r>
    </w:p>
    <w:p w:rsidR="008E7BD7" w:rsidRDefault="008E7BD7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6º</w:t>
      </w:r>
      <w:r>
        <w:rPr>
          <w:rFonts w:ascii="Arial" w:eastAsia="Arial" w:hAnsi="Arial" w:cs="Arial"/>
          <w:sz w:val="22"/>
          <w:szCs w:val="22"/>
        </w:rPr>
        <w:t xml:space="preserve"> Esta Portaria Normativa entra em vigor na data de sua publicação.</w:t>
      </w:r>
    </w:p>
    <w:p w:rsidR="008E7BD7" w:rsidRDefault="008E7BD7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:rsidR="008E7BD7" w:rsidRDefault="008E7BD7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:rsidR="008E7BD7" w:rsidRDefault="008E7BD7">
      <w:pPr>
        <w:spacing w:before="120" w:after="12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:rsidR="008E7BD7" w:rsidRDefault="00BB0684">
      <w:pPr>
        <w:pStyle w:val="Standard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FERNAND</w:t>
      </w:r>
      <w:r>
        <w:rPr>
          <w:rFonts w:ascii="Arial" w:hAnsi="Arial" w:cs="Arial"/>
          <w:b/>
          <w:bCs/>
          <w:sz w:val="22"/>
          <w:szCs w:val="22"/>
        </w:rPr>
        <w:t>O CAMARGO CHAPADEIRO</w:t>
      </w:r>
    </w:p>
    <w:p w:rsidR="008E7BD7" w:rsidRDefault="00BB0684">
      <w:pPr>
        <w:pStyle w:val="Standard"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Presidente do CAU/GO -</w:t>
      </w:r>
    </w:p>
    <w:p w:rsidR="008E7BD7" w:rsidRDefault="00BB0684">
      <w:pPr>
        <w:suppressAutoHyphens w:val="0"/>
        <w:spacing w:before="120" w:after="120" w:line="240" w:lineRule="auto"/>
        <w:textAlignment w:val="auto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8E7BD7" w:rsidRDefault="008E7BD7">
      <w:pPr>
        <w:pStyle w:val="Standard"/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  <w:sectPr w:rsidR="008E7BD7">
          <w:headerReference w:type="default" r:id="rId8"/>
          <w:footerReference w:type="default" r:id="rId9"/>
          <w:pgSz w:w="11906" w:h="16838"/>
          <w:pgMar w:top="1985" w:right="1134" w:bottom="1134" w:left="1701" w:header="0" w:footer="0" w:gutter="0"/>
          <w:cols w:space="720"/>
          <w:formProt w:val="0"/>
          <w:docGrid w:linePitch="326" w:charSpace="-6145"/>
        </w:sectPr>
      </w:pPr>
    </w:p>
    <w:p w:rsidR="008E7BD7" w:rsidRDefault="008E7BD7">
      <w:pPr>
        <w:pStyle w:val="Standard"/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</w:p>
    <w:p w:rsidR="008E7BD7" w:rsidRDefault="00BB0684">
      <w:pPr>
        <w:spacing w:before="120"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I - </w:t>
      </w:r>
      <w:r>
        <w:rPr>
          <w:rFonts w:ascii="Arial" w:eastAsia="Arial" w:hAnsi="Arial" w:cs="Arial"/>
          <w:b/>
          <w:sz w:val="22"/>
          <w:szCs w:val="22"/>
        </w:rPr>
        <w:t>TERMO DE OPÇÃO – VALE-ALIMENTAÇÃO/VALE-REFEIÇÃO E CARTÃO PARA DEPENDENTE</w:t>
      </w:r>
    </w:p>
    <w:p w:rsidR="008E7BD7" w:rsidRDefault="008E7BD7">
      <w:pPr>
        <w:suppressAutoHyphens w:val="0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NOME DO EMPREGADO/ESTAGIÁRIO:</w:t>
      </w:r>
    </w:p>
    <w:tbl>
      <w:tblPr>
        <w:tblStyle w:val="Tabelacomgrade"/>
        <w:tblW w:w="16160" w:type="dxa"/>
        <w:tblInd w:w="-856" w:type="dxa"/>
        <w:tblLook w:val="04A0" w:firstRow="1" w:lastRow="0" w:firstColumn="1" w:lastColumn="0" w:noHBand="0" w:noVBand="1"/>
      </w:tblPr>
      <w:tblGrid>
        <w:gridCol w:w="2127"/>
        <w:gridCol w:w="1420"/>
        <w:gridCol w:w="1984"/>
        <w:gridCol w:w="1418"/>
        <w:gridCol w:w="3684"/>
        <w:gridCol w:w="2269"/>
        <w:gridCol w:w="1984"/>
        <w:gridCol w:w="1274"/>
      </w:tblGrid>
      <w:tr w:rsidR="008E7BD7">
        <w:tc>
          <w:tcPr>
            <w:tcW w:w="2126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>OPÇÃO PELO VALE-ALIMENTAÇÃO</w:t>
            </w:r>
          </w:p>
        </w:tc>
        <w:tc>
          <w:tcPr>
            <w:tcW w:w="1419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>VALOR DO CRÉDITO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 xml:space="preserve">OPÇÃO PELO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>VALE-REFEIÇÃO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>VALOR DO CRÉDITO</w:t>
            </w:r>
          </w:p>
        </w:tc>
        <w:tc>
          <w:tcPr>
            <w:tcW w:w="9211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>CARTÕES ADICIONAIS - DEPENDENTES</w:t>
            </w:r>
          </w:p>
        </w:tc>
      </w:tr>
      <w:tr w:rsidR="008E7BD7"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uppressAutoHyphens w:val="0"/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pt-BR" w:bidi="ar-SA"/>
              </w:rPr>
            </w:pPr>
          </w:p>
        </w:tc>
        <w:tc>
          <w:tcPr>
            <w:tcW w:w="14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uppressAutoHyphens w:val="0"/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pt-BR" w:bidi="ar-SA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uppressAutoHyphens w:val="0"/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uppressAutoHyphens w:val="0"/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pt-BR" w:bidi="ar-SA"/>
              </w:rPr>
            </w:pPr>
          </w:p>
        </w:tc>
        <w:tc>
          <w:tcPr>
            <w:tcW w:w="368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>NOME</w:t>
            </w:r>
          </w:p>
        </w:tc>
        <w:tc>
          <w:tcPr>
            <w:tcW w:w="226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>DATA DE NASCIMENTO</w:t>
            </w:r>
          </w:p>
        </w:tc>
        <w:tc>
          <w:tcPr>
            <w:tcW w:w="12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>TIPO DE CARTÃO</w:t>
            </w:r>
          </w:p>
        </w:tc>
      </w:tr>
      <w:tr w:rsidR="008E7BD7">
        <w:trPr>
          <w:trHeight w:val="805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(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 xml:space="preserve"> 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 xml:space="preserve"> Sim</w:t>
            </w:r>
          </w:p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(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 xml:space="preserve"> 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 xml:space="preserve"> Não</w:t>
            </w:r>
          </w:p>
        </w:tc>
        <w:tc>
          <w:tcPr>
            <w:tcW w:w="14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R$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(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 xml:space="preserve"> 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 xml:space="preserve"> Sim</w:t>
            </w:r>
          </w:p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(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 xml:space="preserve"> 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 xml:space="preserve"> Não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pt-BR" w:bidi="ar-SA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 xml:space="preserve">R$ </w:t>
            </w: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pacing w:before="120" w:after="12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pt-BR" w:bidi="ar-SA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pacing w:before="120" w:after="12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pt-BR" w:bidi="ar-SA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pacing w:before="120" w:after="12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pt-BR" w:bidi="ar-SA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(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 xml:space="preserve"> 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 xml:space="preserve"> VA</w:t>
            </w:r>
          </w:p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(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 xml:space="preserve"> 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 xml:space="preserve"> VR</w:t>
            </w:r>
          </w:p>
        </w:tc>
      </w:tr>
      <w:tr w:rsidR="008E7BD7">
        <w:trPr>
          <w:trHeight w:val="845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uppressAutoHyphens w:val="0"/>
              <w:spacing w:before="120" w:after="12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pt-BR" w:bidi="ar-SA"/>
              </w:rPr>
            </w:pPr>
          </w:p>
        </w:tc>
        <w:tc>
          <w:tcPr>
            <w:tcW w:w="14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uppressAutoHyphens w:val="0"/>
              <w:spacing w:before="120" w:after="12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pt-BR" w:bidi="ar-SA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uppressAutoHyphens w:val="0"/>
              <w:spacing w:before="120" w:after="12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uppressAutoHyphens w:val="0"/>
              <w:spacing w:before="120" w:after="12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pt-BR" w:bidi="ar-SA"/>
              </w:r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pacing w:before="120" w:after="12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pt-BR" w:bidi="ar-SA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pacing w:before="120" w:after="12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pt-BR" w:bidi="ar-SA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8E7BD7" w:rsidRDefault="008E7BD7">
            <w:pPr>
              <w:spacing w:before="120" w:after="12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pt-BR" w:bidi="ar-SA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(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 xml:space="preserve"> 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 xml:space="preserve"> VA</w:t>
            </w:r>
          </w:p>
          <w:p w:rsidR="008E7BD7" w:rsidRDefault="00BB068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eastAsia="pt-BR" w:bidi="ar-SA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(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pt-BR" w:bidi="ar-SA"/>
              </w:rPr>
              <w:t xml:space="preserve"> 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>)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eastAsia="pt-BR" w:bidi="ar-SA"/>
              </w:rPr>
              <w:t xml:space="preserve"> VR</w:t>
            </w:r>
          </w:p>
        </w:tc>
      </w:tr>
    </w:tbl>
    <w:p w:rsidR="008E7BD7" w:rsidRDefault="008E7BD7">
      <w:pPr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Legenda: VA=vale-alimentação; </w:t>
      </w:r>
      <w:r>
        <w:rPr>
          <w:rFonts w:ascii="Arial" w:eastAsia="Arial" w:hAnsi="Arial" w:cs="Arial"/>
          <w:b/>
          <w:color w:val="000000"/>
          <w:sz w:val="22"/>
          <w:szCs w:val="22"/>
        </w:rPr>
        <w:t>VR=vale-refeição</w:t>
      </w:r>
    </w:p>
    <w:p w:rsidR="008E7BD7" w:rsidRDefault="008E7BD7">
      <w:pPr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E7BD7" w:rsidRDefault="008E7BD7">
      <w:pPr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8E7BD7" w:rsidRDefault="00BB0684">
      <w:pPr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empregado/estagiário</w:t>
      </w:r>
    </w:p>
    <w:p w:rsidR="008E7BD7" w:rsidRDefault="00BB0684">
      <w:pPr>
        <w:spacing w:before="120" w:after="120"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Goiânia, XX de XXXX de 202X.</w:t>
      </w:r>
    </w:p>
    <w:p w:rsidR="008E7BD7" w:rsidRDefault="00BB0684">
      <w:pPr>
        <w:tabs>
          <w:tab w:val="left" w:pos="7815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E7BD7" w:rsidRDefault="00BB0684">
      <w:pPr>
        <w:suppressAutoHyphens w:val="0"/>
        <w:spacing w:before="120" w:after="120" w:line="240" w:lineRule="auto"/>
        <w:textAlignment w:val="auto"/>
        <w:rPr>
          <w:rFonts w:ascii="Arial" w:hAnsi="Arial" w:cs="Arial"/>
          <w:sz w:val="22"/>
          <w:szCs w:val="22"/>
        </w:rPr>
      </w:pPr>
      <w:r>
        <w:br w:type="page"/>
      </w:r>
    </w:p>
    <w:p w:rsidR="008E7BD7" w:rsidRDefault="008E7BD7">
      <w:pPr>
        <w:tabs>
          <w:tab w:val="left" w:pos="7815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II - DECLARAÇÃO DE RECEBIMENTO DE VALE-ALIMENTAÇÃO/VALE-REFEIÇÃO E/OU CARTÃO PARA DEPENDENTE</w:t>
      </w:r>
    </w:p>
    <w:p w:rsidR="008E7BD7" w:rsidRDefault="008E7BD7">
      <w:pPr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___________________________________________, portador (a) do CPF nº __________________, declaro que recebi da Área de Administração e Recursos Humanos – ADM o cartão magnético ou eletrônico correspondente ao </w:t>
      </w:r>
    </w:p>
    <w:p w:rsidR="008E7BD7" w:rsidRDefault="008E7BD7">
      <w:pPr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rPr>
          <w:rFonts w:hint="eastAsia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vale-alimentação, cartão nº: 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8E7BD7" w:rsidRDefault="00BB0684">
      <w:pPr>
        <w:spacing w:before="120" w:after="120" w:line="240" w:lineRule="auto"/>
        <w:rPr>
          <w:rFonts w:hint="eastAsia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vale-refeição, cartão nº: __________________________________</w:t>
      </w:r>
    </w:p>
    <w:p w:rsidR="008E7BD7" w:rsidRDefault="008E7BD7">
      <w:pPr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Declaro ainda que utilizarei o cartão magnético ou eletrônico supramencionado conforme art. 1º da Portaria Normativa CAU/GO nº 06/2021, ciente ainda das normas disci</w:t>
      </w:r>
      <w:r>
        <w:rPr>
          <w:rFonts w:ascii="Arial" w:hAnsi="Arial" w:cs="Arial"/>
          <w:sz w:val="22"/>
          <w:szCs w:val="22"/>
        </w:rPr>
        <w:t>plinares do CAU/GO, além das disposições legais cabíveis.</w:t>
      </w:r>
    </w:p>
    <w:p w:rsidR="008E7BD7" w:rsidRDefault="008E7BD7">
      <w:pPr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8E7BD7" w:rsidRDefault="008E7BD7">
      <w:pPr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8E7BD7" w:rsidRDefault="00BB0684">
      <w:pPr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:rsidR="008E7BD7" w:rsidRDefault="00BB0684">
      <w:pPr>
        <w:spacing w:before="120" w:after="120" w:line="240" w:lineRule="auto"/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(Nome do usuário)</w:t>
      </w:r>
    </w:p>
    <w:p w:rsidR="008E7BD7" w:rsidRDefault="00BB0684">
      <w:pPr>
        <w:tabs>
          <w:tab w:val="left" w:pos="8805"/>
        </w:tabs>
        <w:spacing w:before="120" w:after="120" w:line="240" w:lineRule="auto"/>
        <w:jc w:val="right"/>
        <w:rPr>
          <w:rFonts w:hint="eastAsia"/>
        </w:rPr>
      </w:pPr>
      <w:r>
        <w:rPr>
          <w:rFonts w:ascii="Arial" w:eastAsia="Arial" w:hAnsi="Arial" w:cs="Arial"/>
          <w:color w:val="000000"/>
          <w:sz w:val="22"/>
          <w:szCs w:val="22"/>
        </w:rPr>
        <w:t>Goiânia, ___ de _______________de 2021.</w:t>
      </w:r>
    </w:p>
    <w:sectPr w:rsidR="008E7BD7">
      <w:pgSz w:w="16838" w:h="11906" w:orient="landscape"/>
      <w:pgMar w:top="1701" w:right="1985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684" w:rsidRDefault="00BB0684" w:rsidP="00BB068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BB0684" w:rsidRDefault="00BB0684" w:rsidP="00BB068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84" w:rsidRDefault="00BB0684">
    <w:pPr>
      <w:pStyle w:val="Rodap"/>
      <w:rPr>
        <w:rFonts w:hint="eastAsia"/>
      </w:rPr>
    </w:pPr>
    <w:r>
      <w:rPr>
        <w:noProof/>
      </w:rPr>
      <w:drawing>
        <wp:inline distT="0" distB="0" distL="0" distR="0">
          <wp:extent cx="575310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684" w:rsidRDefault="00BB0684" w:rsidP="00BB068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BB0684" w:rsidRDefault="00BB0684" w:rsidP="00BB068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84" w:rsidRDefault="00BB0684">
    <w:pPr>
      <w:pStyle w:val="Cabealho"/>
      <w:rPr>
        <w:rFonts w:hint="eastAsia"/>
      </w:rPr>
    </w:pPr>
    <w:r>
      <w:rPr>
        <w:noProof/>
      </w:rPr>
      <w:drawing>
        <wp:inline distT="0" distB="0" distL="0" distR="0">
          <wp:extent cx="5753100" cy="962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D7"/>
    <w:rsid w:val="008E7BD7"/>
    <w:rsid w:val="00B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1039A-9122-44A9-9CD5-15AA145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C0"/>
    <w:pPr>
      <w:suppressAutoHyphens/>
      <w:spacing w:after="160" w:line="259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Pr>
      <w:color w:val="0000FF"/>
      <w:u w:val="single"/>
    </w:rPr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color w:val="00000A"/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Pr>
      <w:color w:val="00000A"/>
      <w:sz w:val="24"/>
      <w:szCs w:val="21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Ttulo1Char">
    <w:name w:val="Título 1 Char"/>
    <w:basedOn w:val="Fontepargpadro"/>
    <w:link w:val="Ttulo1"/>
    <w:qFormat/>
    <w:rPr>
      <w:rFonts w:ascii="Times New Roman" w:eastAsia="Times New Roman" w:hAnsi="Times New Roman" w:cs="Times New Roman"/>
      <w:sz w:val="24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color w:val="00000A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color w:val="00000A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/>
      <w:color w:val="00000A"/>
      <w:sz w:val="18"/>
      <w:szCs w:val="16"/>
    </w:rPr>
  </w:style>
  <w:style w:type="character" w:styleId="nfase">
    <w:name w:val="Emphasis"/>
    <w:basedOn w:val="Fontepargpadro"/>
    <w:uiPriority w:val="20"/>
    <w:qFormat/>
    <w:rsid w:val="00CD1363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Lista">
    <w:name w:val="List"/>
    <w:basedOn w:val="Normal"/>
    <w:qFormat/>
    <w:pPr>
      <w:widowControl w:val="0"/>
    </w:pPr>
    <w:rPr>
      <w:rFonts w:cs="Tahoma"/>
    </w:rPr>
  </w:style>
  <w:style w:type="paragraph" w:styleId="Legenda">
    <w:name w:val="caption"/>
    <w:next w:val="Normal"/>
    <w:qFormat/>
    <w:pPr>
      <w:widowControl w:val="0"/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Tahom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customStyle="1" w:styleId="Standard">
    <w:name w:val="Standard"/>
    <w:qFormat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/>
      <w:sz w:val="18"/>
      <w:szCs w:val="16"/>
    </w:rPr>
  </w:style>
  <w:style w:type="paragraph" w:customStyle="1" w:styleId="Ttulo10">
    <w:name w:val="Título1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rpopadro">
    <w:name w:val="corpopadro"/>
    <w:basedOn w:val="Normal"/>
    <w:qFormat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standard0">
    <w:name w:val="standard"/>
    <w:basedOn w:val="Normal"/>
    <w:qFormat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ww-recuodecorpodetexto2">
    <w:name w:val="ww-recuodecorpodetexto2"/>
    <w:basedOn w:val="Normal"/>
    <w:qFormat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paragraph" w:customStyle="1" w:styleId="Tabela">
    <w:name w:val="Tabela"/>
    <w:basedOn w:val="Normal"/>
    <w:qFormat/>
    <w:pPr>
      <w:jc w:val="both"/>
    </w:pPr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table" w:styleId="Tabelacomgrade">
    <w:name w:val="Table Grid"/>
    <w:basedOn w:val="Tabelanormal"/>
    <w:uiPriority w:val="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B354EB-52D1-4D17-9A74-C2709EEE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710</Words>
  <Characters>3835</Characters>
  <Application>Microsoft Office Word</Application>
  <DocSecurity>0</DocSecurity>
  <Lines>31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</dc:creator>
  <dc:description/>
  <cp:lastModifiedBy>lais</cp:lastModifiedBy>
  <cp:revision>84</cp:revision>
  <cp:lastPrinted>2021-02-11T14:40:00Z</cp:lastPrinted>
  <dcterms:created xsi:type="dcterms:W3CDTF">2021-01-05T11:31:00Z</dcterms:created>
  <dcterms:modified xsi:type="dcterms:W3CDTF">2021-02-11T14:40:00Z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KSOProductBuildVer">
    <vt:lpwstr>1046-11.2.0.8970</vt:lpwstr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