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 w:rsidP="00AE542A">
            <w:pPr>
              <w:jc w:val="both"/>
            </w:pPr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AE542A" w:rsidP="00AE542A">
            <w:pPr>
              <w:jc w:val="both"/>
            </w:pPr>
            <w:r w:rsidRPr="00AE542A">
              <w:t>RETIFICAÇÃO NO PECS E HOMOLOGAÇÃO DA ADESÃO PELOS EMPREGADOS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975D3F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144C8">
              <w:rPr>
                <w:b/>
                <w:sz w:val="24"/>
              </w:rPr>
              <w:t>2</w:t>
            </w:r>
            <w:r w:rsidR="004706E1">
              <w:rPr>
                <w:b/>
                <w:sz w:val="24"/>
              </w:rPr>
              <w:t>4</w:t>
            </w:r>
            <w:r w:rsidR="00F077FD">
              <w:rPr>
                <w:b/>
                <w:sz w:val="24"/>
              </w:rPr>
              <w:t>3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 xml:space="preserve">A COMISSÃO DE ADMINISTRAÇÃO E FINANÇAS - CAF-CAU/GO, reunida ordinariamente em </w:t>
      </w:r>
      <w:r w:rsidR="000B30DD">
        <w:t xml:space="preserve">reunião </w:t>
      </w:r>
      <w:r w:rsidR="004C4DE1">
        <w:t>por videoconferência</w:t>
      </w:r>
      <w:r w:rsidR="000B30DD">
        <w:t xml:space="preserve">, </w:t>
      </w:r>
      <w:r>
        <w:t xml:space="preserve">no dia </w:t>
      </w:r>
      <w:r w:rsidR="00975D3F">
        <w:t>17</w:t>
      </w:r>
      <w:r w:rsidR="001F3406">
        <w:t xml:space="preserve"> de</w:t>
      </w:r>
      <w:r w:rsidR="004706E1">
        <w:t xml:space="preserve"> </w:t>
      </w:r>
      <w:r w:rsidR="00975D3F">
        <w:t>Dez</w:t>
      </w:r>
      <w:r w:rsidR="004706E1">
        <w:t>embro</w:t>
      </w:r>
      <w:r w:rsidR="00E12FEA">
        <w:t xml:space="preserve"> </w:t>
      </w:r>
      <w:r>
        <w:t>de 20</w:t>
      </w:r>
      <w:r w:rsidR="004664F9">
        <w:t>20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:rsidR="00C311CC" w:rsidRDefault="000F2D3D" w:rsidP="00E42EBE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 w:rsidR="00E42EBE">
        <w:t>a verificação das Deliberações relacionada à Gestão de Pessoas do CAU/GO, em especial</w:t>
      </w:r>
      <w:r w:rsidR="008266F9">
        <w:t xml:space="preserve"> as Deliberações Plenárias do CAU/GO DP-no-177, 178 e 180 de 31 de julho de 2020;</w:t>
      </w:r>
    </w:p>
    <w:p w:rsidR="008266F9" w:rsidRDefault="008266F9" w:rsidP="00E42EBE">
      <w:pPr>
        <w:spacing w:after="120"/>
        <w:jc w:val="both"/>
      </w:pPr>
      <w:r w:rsidRPr="008266F9">
        <w:rPr>
          <w:b/>
        </w:rPr>
        <w:t>CONSIDERANDO</w:t>
      </w:r>
      <w:r>
        <w:t xml:space="preserve"> a adesão de todos os empregados efetivos ao Plano de Empregos, Carreiras e Salários – PECS do CAU/GO;</w:t>
      </w:r>
    </w:p>
    <w:p w:rsidR="0052572A" w:rsidRPr="005C24E1" w:rsidRDefault="0052572A">
      <w:pPr>
        <w:rPr>
          <w:b/>
          <w:sz w:val="6"/>
          <w:szCs w:val="6"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 w:rsidP="00106EAA">
      <w:pPr>
        <w:spacing w:after="120" w:line="240" w:lineRule="auto"/>
        <w:jc w:val="both"/>
      </w:pPr>
      <w:r>
        <w:t xml:space="preserve">1 - Aprovar </w:t>
      </w:r>
      <w:r w:rsidR="00E42EBE">
        <w:t xml:space="preserve">retificação </w:t>
      </w:r>
      <w:r w:rsidR="006C5F9B">
        <w:t>na DP nº</w:t>
      </w:r>
      <w:r w:rsidR="008266F9">
        <w:t>177, especificamente, n</w:t>
      </w:r>
      <w:r w:rsidR="006C5F9B">
        <w:t>o Anexo II, n</w:t>
      </w:r>
      <w:r w:rsidR="008266F9">
        <w:t xml:space="preserve">a TABELA 3 nos valores de remuneração do Assistente Técnico- Administrativo </w:t>
      </w:r>
      <w:r w:rsidR="00106EAA">
        <w:t>ficando os seguintes valores</w:t>
      </w:r>
      <w:r w:rsidR="008266F9">
        <w:t xml:space="preserve"> R$2.483,00 e R$ 1.862,25 para 40 e 30 horas, respectivamente, conforme DP</w:t>
      </w:r>
      <w:r w:rsidR="006C5F9B">
        <w:t xml:space="preserve"> nº</w:t>
      </w:r>
      <w:r w:rsidR="008266F9">
        <w:t>180;</w:t>
      </w:r>
    </w:p>
    <w:p w:rsidR="008266F9" w:rsidRDefault="008266F9" w:rsidP="00106EAA">
      <w:pPr>
        <w:spacing w:after="120" w:line="240" w:lineRule="auto"/>
        <w:jc w:val="both"/>
      </w:pPr>
      <w:r>
        <w:t>2 – Aprovar retificação na DP-no-178, especificamente, no Anexo 1, alterando a nomenclatura do cargo DAS 2 de Secretaria Executiva para Secretaria Geral;</w:t>
      </w:r>
    </w:p>
    <w:p w:rsidR="000D407F" w:rsidRDefault="000D407F" w:rsidP="00106EAA">
      <w:pPr>
        <w:spacing w:after="120" w:line="240" w:lineRule="auto"/>
        <w:jc w:val="both"/>
      </w:pPr>
      <w:r>
        <w:t>3 – Aprovar retificação na DP</w:t>
      </w:r>
      <w:r w:rsidR="006C5F9B">
        <w:t xml:space="preserve"> nº</w:t>
      </w:r>
      <w:r>
        <w:t>17</w:t>
      </w:r>
      <w:r w:rsidR="006C5F9B">
        <w:t>8</w:t>
      </w:r>
      <w:r>
        <w:t xml:space="preserve">, especificamente, no Anexo II, alterando o CBO do </w:t>
      </w:r>
      <w:r w:rsidR="00846945">
        <w:t xml:space="preserve">Assessor de Relações Institucionais para 1423-45, do </w:t>
      </w:r>
      <w:r>
        <w:t>Gerente de Fiscalização para 2141-</w:t>
      </w:r>
      <w:proofErr w:type="gramStart"/>
      <w:r>
        <w:t>25 ,</w:t>
      </w:r>
      <w:proofErr w:type="gramEnd"/>
      <w:r>
        <w:t xml:space="preserve"> </w:t>
      </w:r>
      <w:r w:rsidR="00846945">
        <w:t xml:space="preserve">do Gerente Geral para 1231-05 e do Gerente Técnica para 2141-25 </w:t>
      </w:r>
      <w:r>
        <w:t>e na DP</w:t>
      </w:r>
      <w:r w:rsidR="006C5F9B">
        <w:t xml:space="preserve"> </w:t>
      </w:r>
      <w:r>
        <w:t>n</w:t>
      </w:r>
      <w:r w:rsidR="006C5F9B">
        <w:t>º</w:t>
      </w:r>
      <w:r>
        <w:t>180, especificamente, no Anexo I, alterando o CBO do Analista Fiscal e Analista Técnico para 2545-05 e 2141-25, respectivamente.</w:t>
      </w:r>
    </w:p>
    <w:p w:rsidR="000D407F" w:rsidRDefault="000D407F" w:rsidP="00846945">
      <w:pPr>
        <w:spacing w:after="120" w:line="240" w:lineRule="auto"/>
        <w:jc w:val="both"/>
      </w:pPr>
      <w:r>
        <w:t xml:space="preserve">4 – </w:t>
      </w:r>
      <w:bookmarkStart w:id="0" w:name="_GoBack"/>
      <w:r>
        <w:t>Homologar a adesão de todos os atuais empregados efetivos ao PECS</w:t>
      </w:r>
      <w:r w:rsidR="00846945">
        <w:t xml:space="preserve">, a saber: Benedito Zeferino Filho, Davi Durante Vieira, </w:t>
      </w:r>
      <w:proofErr w:type="spellStart"/>
      <w:r w:rsidR="00846945">
        <w:t>Edinei</w:t>
      </w:r>
      <w:proofErr w:type="spellEnd"/>
      <w:r w:rsidR="00846945">
        <w:t xml:space="preserve"> Souza Barros, </w:t>
      </w:r>
      <w:proofErr w:type="spellStart"/>
      <w:r w:rsidR="00846945">
        <w:t>Ennio</w:t>
      </w:r>
      <w:proofErr w:type="spellEnd"/>
      <w:r w:rsidR="00846945">
        <w:t xml:space="preserve"> </w:t>
      </w:r>
      <w:proofErr w:type="spellStart"/>
      <w:r w:rsidR="00846945">
        <w:t>Jacintho</w:t>
      </w:r>
      <w:proofErr w:type="spellEnd"/>
      <w:r w:rsidR="00846945">
        <w:t xml:space="preserve"> </w:t>
      </w:r>
      <w:proofErr w:type="spellStart"/>
      <w:r w:rsidR="00846945">
        <w:t>Danesi</w:t>
      </w:r>
      <w:proofErr w:type="spellEnd"/>
      <w:r w:rsidR="00846945">
        <w:t>, Giovana Lacerda Jacomini,</w:t>
      </w:r>
      <w:proofErr w:type="gramStart"/>
      <w:r w:rsidR="00846945">
        <w:t xml:space="preserve">  </w:t>
      </w:r>
      <w:proofErr w:type="gramEnd"/>
      <w:r w:rsidR="00846945">
        <w:t xml:space="preserve">João Antônio das Chagas Silva , Juliana </w:t>
      </w:r>
      <w:proofErr w:type="spellStart"/>
      <w:r w:rsidR="00846945">
        <w:t>Acrizio</w:t>
      </w:r>
      <w:proofErr w:type="spellEnd"/>
      <w:r w:rsidR="00846945">
        <w:t xml:space="preserve"> </w:t>
      </w:r>
      <w:proofErr w:type="spellStart"/>
      <w:r w:rsidR="00846945">
        <w:t>Yoon</w:t>
      </w:r>
      <w:proofErr w:type="spellEnd"/>
      <w:r w:rsidR="00846945">
        <w:t xml:space="preserve"> de Oliveira, Juliana Lobo </w:t>
      </w:r>
      <w:proofErr w:type="spellStart"/>
      <w:r w:rsidR="00846945">
        <w:t>Faleiro</w:t>
      </w:r>
      <w:proofErr w:type="spellEnd"/>
      <w:r w:rsidR="00846945">
        <w:t xml:space="preserve"> Silva, Laís Gomes Fleury Teixeira, Lorena </w:t>
      </w:r>
      <w:proofErr w:type="spellStart"/>
      <w:r w:rsidR="00846945">
        <w:t>Marquete</w:t>
      </w:r>
      <w:proofErr w:type="spellEnd"/>
      <w:r w:rsidR="00846945">
        <w:t xml:space="preserve"> da Silva, Paulo Victor Seixo Costa, Rafael Alves de Santana, </w:t>
      </w:r>
      <w:proofErr w:type="spellStart"/>
      <w:r w:rsidR="00846945">
        <w:t>Shalon</w:t>
      </w:r>
      <w:proofErr w:type="spellEnd"/>
      <w:r w:rsidR="00846945">
        <w:t xml:space="preserve"> de Mo</w:t>
      </w:r>
      <w:r w:rsidR="00593AC7">
        <w:t>rais Torres e Suzana Silva Cruz</w:t>
      </w:r>
      <w:bookmarkEnd w:id="0"/>
      <w:r>
        <w:t>;</w:t>
      </w:r>
    </w:p>
    <w:p w:rsidR="0052572A" w:rsidRDefault="00FE2665" w:rsidP="00106EAA">
      <w:pPr>
        <w:spacing w:after="120" w:line="240" w:lineRule="auto"/>
        <w:jc w:val="both"/>
      </w:pPr>
      <w:r>
        <w:t>5</w:t>
      </w:r>
      <w:r w:rsidR="000F2D3D">
        <w:t xml:space="preserve"> - Encaminhar para aprovação no Plenário do CAU/GO.</w:t>
      </w:r>
    </w:p>
    <w:p w:rsidR="0052572A" w:rsidRPr="004C4DE1" w:rsidRDefault="0052572A">
      <w:pPr>
        <w:spacing w:after="120"/>
        <w:rPr>
          <w:sz w:val="12"/>
          <w:szCs w:val="12"/>
        </w:rPr>
      </w:pPr>
    </w:p>
    <w:p w:rsidR="0052572A" w:rsidRDefault="000F2D3D">
      <w:pPr>
        <w:jc w:val="center"/>
      </w:pPr>
      <w:r>
        <w:t xml:space="preserve">Goiânia, </w:t>
      </w:r>
      <w:r w:rsidR="00975D3F">
        <w:t>17</w:t>
      </w:r>
      <w:r>
        <w:t xml:space="preserve"> de </w:t>
      </w:r>
      <w:r w:rsidR="00975D3F">
        <w:t>Deze</w:t>
      </w:r>
      <w:r w:rsidR="004706E1">
        <w:t>m</w:t>
      </w:r>
      <w:r w:rsidR="005C0D1C">
        <w:t>br</w:t>
      </w:r>
      <w:r w:rsidR="00C20188">
        <w:t>o</w:t>
      </w:r>
      <w:r>
        <w:t xml:space="preserve"> de 20</w:t>
      </w:r>
      <w:r w:rsidR="004664F9">
        <w:t>20</w:t>
      </w:r>
      <w:r>
        <w:t>.</w:t>
      </w:r>
    </w:p>
    <w:p w:rsidR="004C4DE1" w:rsidRPr="004C4DE1" w:rsidRDefault="004C4DE1" w:rsidP="004C4DE1">
      <w:pPr>
        <w:jc w:val="both"/>
        <w:rPr>
          <w:rFonts w:cs="Arial"/>
          <w:color w:val="201F1E"/>
          <w:shd w:val="clear" w:color="auto" w:fill="FFFFFF"/>
        </w:rPr>
      </w:pPr>
      <w:r w:rsidRPr="004C4DE1">
        <w:rPr>
          <w:rFonts w:cs="Arial"/>
          <w:color w:val="201F1E"/>
          <w:shd w:val="clear" w:color="auto" w:fill="FFFFFF"/>
        </w:rPr>
        <w:t>Considerando a conjuntura epidemiológica,</w:t>
      </w:r>
      <w:r w:rsidRPr="004C4DE1">
        <w:rPr>
          <w:color w:val="000000"/>
          <w:shd w:val="clear" w:color="auto" w:fill="FFFFFF"/>
        </w:rPr>
        <w:t xml:space="preserve"> a necessidade de ações cautelosas em defesa da saúde dos conselheiros, convidados e colaboradores do Conselho e a implantação de reuniões deliberativas virtuais,</w:t>
      </w:r>
      <w:r w:rsidRPr="004C4DE1">
        <w:rPr>
          <w:rFonts w:cs="Arial"/>
          <w:color w:val="201F1E"/>
          <w:shd w:val="clear" w:color="auto" w:fill="FFFFFF"/>
        </w:rPr>
        <w:t xml:space="preserve"> </w:t>
      </w:r>
      <w:r w:rsidRPr="004C4DE1">
        <w:rPr>
          <w:rFonts w:cs="Arial"/>
          <w:b/>
          <w:bCs/>
          <w:color w:val="201F1E"/>
          <w:shd w:val="clear" w:color="auto" w:fill="FFFFFF"/>
        </w:rPr>
        <w:t>atesto a veracidade e a autenticidade das informações prestadas</w:t>
      </w:r>
      <w:r w:rsidRPr="004C4DE1">
        <w:rPr>
          <w:rFonts w:cs="Arial"/>
          <w:color w:val="201F1E"/>
          <w:shd w:val="clear" w:color="auto" w:fill="FFFFFF"/>
        </w:rPr>
        <w:t>.</w:t>
      </w:r>
    </w:p>
    <w:p w:rsidR="00846945" w:rsidRDefault="00846945">
      <w:pPr>
        <w:jc w:val="center"/>
        <w:rPr>
          <w:rFonts w:cs="Arial"/>
          <w:color w:val="201F1E"/>
          <w:shd w:val="clear" w:color="auto" w:fill="FFFFFF"/>
        </w:rPr>
      </w:pPr>
    </w:p>
    <w:p w:rsidR="009D4103" w:rsidRPr="004C4DE1" w:rsidRDefault="009D4103" w:rsidP="009D4103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 w:rsidRPr="004C4DE1">
        <w:rPr>
          <w:rFonts w:cs="Arial"/>
          <w:b/>
          <w:bCs/>
          <w:color w:val="201F1E"/>
          <w:shd w:val="clear" w:color="auto" w:fill="FFFFFF"/>
        </w:rPr>
        <w:t>ROMEU JOSÉ JANKOWSKI J</w:t>
      </w:r>
      <w:r>
        <w:rPr>
          <w:rFonts w:cs="Arial"/>
          <w:b/>
          <w:bCs/>
          <w:color w:val="201F1E"/>
          <w:shd w:val="clear" w:color="auto" w:fill="FFFFFF"/>
        </w:rPr>
        <w:t>ÚN</w:t>
      </w:r>
      <w:r w:rsidRPr="004C4DE1">
        <w:rPr>
          <w:rFonts w:cs="Arial"/>
          <w:b/>
          <w:bCs/>
          <w:color w:val="201F1E"/>
          <w:shd w:val="clear" w:color="auto" w:fill="FFFFFF"/>
        </w:rPr>
        <w:t>IOR</w:t>
      </w:r>
    </w:p>
    <w:p w:rsidR="009D4103" w:rsidRDefault="009D4103" w:rsidP="009D4103">
      <w:pPr>
        <w:spacing w:after="0"/>
        <w:jc w:val="center"/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t>Assessor de Plenário e Comissões do CAU/GO</w:t>
      </w:r>
    </w:p>
    <w:p w:rsidR="00D9453F" w:rsidRDefault="00D9453F">
      <w:pPr>
        <w:rPr>
          <w:rFonts w:cs="Arial"/>
          <w:color w:val="201F1E"/>
          <w:shd w:val="clear" w:color="auto" w:fill="FFFFFF"/>
        </w:rPr>
      </w:pPr>
      <w:r>
        <w:rPr>
          <w:rFonts w:cs="Arial"/>
          <w:color w:val="201F1E"/>
          <w:shd w:val="clear" w:color="auto" w:fill="FFFFFF"/>
        </w:rPr>
        <w:br w:type="page"/>
      </w:r>
    </w:p>
    <w:p w:rsidR="00D9453F" w:rsidRPr="00B95613" w:rsidRDefault="0026642E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8</w:t>
      </w:r>
      <w:r w:rsidR="00975D3F">
        <w:rPr>
          <w:rFonts w:ascii="Calibri" w:hAnsi="Calibri"/>
          <w:b/>
          <w:sz w:val="28"/>
          <w:szCs w:val="28"/>
        </w:rPr>
        <w:t>7</w:t>
      </w:r>
      <w:r>
        <w:rPr>
          <w:rFonts w:ascii="Calibri" w:hAnsi="Calibri"/>
          <w:b/>
          <w:sz w:val="28"/>
          <w:szCs w:val="28"/>
        </w:rPr>
        <w:t>ª</w:t>
      </w:r>
      <w:r w:rsidR="00D9453F" w:rsidRPr="00B95613">
        <w:rPr>
          <w:rFonts w:ascii="Calibri" w:hAnsi="Calibri"/>
          <w:b/>
          <w:sz w:val="28"/>
          <w:szCs w:val="28"/>
        </w:rPr>
        <w:t xml:space="preserve"> REUNIÃO </w:t>
      </w:r>
      <w:r w:rsidR="00D9453F">
        <w:rPr>
          <w:rFonts w:ascii="Calibri" w:hAnsi="Calibri"/>
          <w:b/>
          <w:sz w:val="28"/>
          <w:szCs w:val="28"/>
        </w:rPr>
        <w:t>ORDINÁRIA DA CAF-CAU/GO</w:t>
      </w:r>
    </w:p>
    <w:p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:rsidR="00D9453F" w:rsidRDefault="00D9453F" w:rsidP="00D9453F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:rsidR="00D9453F" w:rsidRPr="00B95613" w:rsidRDefault="00D9453F" w:rsidP="00D9453F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6B2A85" w:rsidTr="006B2A8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B2A85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B2A85" w:rsidRDefault="006B2A85" w:rsidP="008276E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383514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EC6EE6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EC6EE6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</w:tr>
      <w:tr w:rsidR="00383514" w:rsidTr="006B2A8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383514" w:rsidP="003835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514" w:rsidRDefault="00AE542A" w:rsidP="003835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</w:tr>
    </w:tbl>
    <w:p w:rsidR="00D9453F" w:rsidRDefault="00D9453F" w:rsidP="00D9453F">
      <w:pPr>
        <w:jc w:val="center"/>
        <w:rPr>
          <w:sz w:val="4"/>
          <w:szCs w:val="4"/>
        </w:rPr>
      </w:pPr>
    </w:p>
    <w:p w:rsidR="00D9453F" w:rsidRPr="004C6936" w:rsidRDefault="00D9453F" w:rsidP="00D9453F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9453F" w:rsidTr="008276E8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383514">
              <w:rPr>
                <w:rFonts w:ascii="Calibri" w:hAnsi="Calibri"/>
                <w:b/>
              </w:rPr>
              <w:t>ISTÓRICO DA VOTAÇÃO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:rsidTr="008276E8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702DD7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8</w:t>
            </w:r>
            <w:r w:rsidR="00975D3F">
              <w:rPr>
                <w:rFonts w:ascii="Calibri" w:hAnsi="Calibri"/>
                <w:b/>
              </w:rPr>
              <w:t>7</w:t>
            </w:r>
            <w:r w:rsidR="00383514">
              <w:rPr>
                <w:rFonts w:ascii="Calibri" w:hAnsi="Calibri"/>
                <w:b/>
              </w:rPr>
              <w:t xml:space="preserve">ª Reunião </w:t>
            </w:r>
            <w:r>
              <w:rPr>
                <w:rFonts w:ascii="Calibri" w:hAnsi="Calibri"/>
                <w:b/>
              </w:rPr>
              <w:t>O</w:t>
            </w:r>
            <w:r w:rsidR="00383514">
              <w:rPr>
                <w:rFonts w:ascii="Calibri" w:hAnsi="Calibri"/>
                <w:b/>
              </w:rPr>
              <w:t>rdinária da CAF</w:t>
            </w:r>
            <w:r w:rsidR="00D9453F">
              <w:rPr>
                <w:rFonts w:ascii="Calibri" w:hAnsi="Calibri"/>
              </w:rPr>
              <w:t xml:space="preserve">                                                  </w:t>
            </w:r>
            <w:r w:rsidR="00383514">
              <w:rPr>
                <w:rFonts w:ascii="Calibri" w:hAnsi="Calibri"/>
              </w:rPr>
              <w:t xml:space="preserve">                     </w:t>
            </w:r>
            <w:r w:rsidR="00D9453F">
              <w:rPr>
                <w:rFonts w:ascii="Calibri" w:hAnsi="Calibri"/>
                <w:b/>
              </w:rPr>
              <w:t>Data:</w:t>
            </w:r>
            <w:r w:rsidR="00D9453F">
              <w:rPr>
                <w:rFonts w:ascii="Calibri" w:hAnsi="Calibri"/>
              </w:rPr>
              <w:t xml:space="preserve"> </w:t>
            </w:r>
            <w:r w:rsidR="00975D3F">
              <w:rPr>
                <w:rFonts w:ascii="Calibri" w:hAnsi="Calibri"/>
              </w:rPr>
              <w:t>17</w:t>
            </w:r>
            <w:r w:rsidR="00D9453F">
              <w:rPr>
                <w:rFonts w:ascii="Calibri" w:hAnsi="Calibri"/>
              </w:rPr>
              <w:t>/</w:t>
            </w:r>
            <w:r w:rsidR="000977AB">
              <w:rPr>
                <w:rFonts w:ascii="Calibri" w:hAnsi="Calibri"/>
              </w:rPr>
              <w:t>1</w:t>
            </w:r>
            <w:r w:rsidR="00975D3F">
              <w:rPr>
                <w:rFonts w:ascii="Calibri" w:hAnsi="Calibri"/>
              </w:rPr>
              <w:t>2</w:t>
            </w:r>
            <w:r w:rsidR="00D9453F">
              <w:rPr>
                <w:rFonts w:ascii="Calibri" w:hAnsi="Calibri"/>
              </w:rPr>
              <w:t>/2020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9453F" w:rsidTr="008276E8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AE542A" w:rsidRPr="00AE542A">
              <w:rPr>
                <w:rFonts w:ascii="Calibri" w:hAnsi="Calibri"/>
              </w:rPr>
              <w:t>Retificação no PECS e homologação da adesão pelos empregados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:rsidTr="008276E8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AE542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</w:t>
            </w:r>
            <w:r w:rsidR="00AE542A">
              <w:rPr>
                <w:rFonts w:ascii="Calibri" w:hAnsi="Calibri"/>
              </w:rPr>
              <w:t>2</w:t>
            </w:r>
            <w:r w:rsidR="00C246C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Sim      (      ) Não    (      ) Abstenções   (  </w:t>
            </w:r>
            <w:r w:rsidR="00AE542A">
              <w:rPr>
                <w:rFonts w:ascii="Calibri" w:hAnsi="Calibri"/>
              </w:rPr>
              <w:t>1</w:t>
            </w:r>
            <w:r w:rsidR="0026642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) Ausências   ( </w:t>
            </w:r>
            <w:r w:rsidR="00AE542A">
              <w:rPr>
                <w:rFonts w:ascii="Calibri" w:hAnsi="Calibri"/>
              </w:rPr>
              <w:t>2</w:t>
            </w:r>
            <w:r w:rsidR="00C246C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D9453F" w:rsidTr="008276E8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9453F" w:rsidTr="008276E8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383514" w:rsidRDefault="00D9453F" w:rsidP="008276E8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Secretário da Sessão: </w:t>
            </w:r>
            <w:r w:rsidR="009D4103" w:rsidRPr="00156FDF">
              <w:rPr>
                <w:rFonts w:ascii="Calibri" w:hAnsi="Calibri"/>
                <w:bCs/>
              </w:rPr>
              <w:t xml:space="preserve">Romeu José </w:t>
            </w:r>
            <w:proofErr w:type="spellStart"/>
            <w:r w:rsidR="009D4103" w:rsidRPr="00156FDF">
              <w:rPr>
                <w:rFonts w:ascii="Calibri" w:hAnsi="Calibri"/>
                <w:bCs/>
              </w:rPr>
              <w:t>Jankowski</w:t>
            </w:r>
            <w:proofErr w:type="spellEnd"/>
            <w:r w:rsidR="009D4103" w:rsidRPr="00156FDF">
              <w:rPr>
                <w:rFonts w:ascii="Calibri" w:hAnsi="Calibri"/>
                <w:bCs/>
              </w:rPr>
              <w:t xml:space="preserve"> J</w:t>
            </w:r>
            <w:r w:rsidR="009D4103">
              <w:rPr>
                <w:rFonts w:ascii="Calibri" w:hAnsi="Calibri"/>
                <w:bCs/>
              </w:rPr>
              <w:t xml:space="preserve">únior  </w:t>
            </w:r>
            <w:r w:rsidR="009D4103">
              <w:rPr>
                <w:rFonts w:ascii="Calibri" w:hAnsi="Calibri"/>
                <w:b/>
              </w:rPr>
              <w:t xml:space="preserve"> </w:t>
            </w:r>
          </w:p>
          <w:p w:rsidR="00D9453F" w:rsidRDefault="00383514" w:rsidP="008276E8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Condução dos Trabalhos (Coordenadora):</w:t>
            </w:r>
            <w:r w:rsidR="00D9453F"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Regina</w:t>
            </w:r>
            <w:r>
              <w:rPr>
                <w:rFonts w:ascii="Calibri" w:hAnsi="Calibri"/>
                <w:b/>
              </w:rPr>
              <w:t xml:space="preserve"> </w:t>
            </w:r>
            <w:r w:rsidRPr="00383514">
              <w:rPr>
                <w:rFonts w:ascii="Calibri" w:hAnsi="Calibri"/>
                <w:bCs/>
              </w:rPr>
              <w:t>Maria de Faria Am</w:t>
            </w:r>
            <w:r>
              <w:rPr>
                <w:rFonts w:ascii="Calibri" w:hAnsi="Calibri"/>
                <w:bCs/>
              </w:rPr>
              <w:t>a</w:t>
            </w:r>
            <w:r w:rsidRPr="00383514">
              <w:rPr>
                <w:rFonts w:ascii="Calibri" w:hAnsi="Calibri"/>
                <w:bCs/>
              </w:rPr>
              <w:t>ral Brito</w:t>
            </w:r>
          </w:p>
          <w:p w:rsidR="00D9453F" w:rsidRDefault="00D9453F" w:rsidP="008276E8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4C4DE1" w:rsidRDefault="004C4DE1" w:rsidP="004C4DE1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4C4DE1" w:rsidRPr="004C4DE1" w:rsidRDefault="004C4DE1">
      <w:pPr>
        <w:jc w:val="center"/>
      </w:pPr>
    </w:p>
    <w:sectPr w:rsidR="004C4DE1" w:rsidRPr="004C4DE1">
      <w:headerReference w:type="default" r:id="rId8"/>
      <w:footerReference w:type="default" r:id="rId9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67" w:rsidRDefault="00676867" w:rsidP="003C4ACD">
      <w:pPr>
        <w:spacing w:after="0" w:line="240" w:lineRule="auto"/>
      </w:pPr>
      <w:r>
        <w:separator/>
      </w:r>
    </w:p>
  </w:endnote>
  <w:endnote w:type="continuationSeparator" w:id="0">
    <w:p w:rsidR="00676867" w:rsidRDefault="00676867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F100E1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67" w:rsidRDefault="00676867" w:rsidP="003C4ACD">
      <w:pPr>
        <w:spacing w:after="0" w:line="240" w:lineRule="auto"/>
      </w:pPr>
      <w:r>
        <w:separator/>
      </w:r>
    </w:p>
  </w:footnote>
  <w:footnote w:type="continuationSeparator" w:id="0">
    <w:p w:rsidR="00676867" w:rsidRDefault="00676867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AB25603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27766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977AB"/>
    <w:rsid w:val="000B30DD"/>
    <w:rsid w:val="000D407F"/>
    <w:rsid w:val="000D7DD5"/>
    <w:rsid w:val="000E66AD"/>
    <w:rsid w:val="000F2D3D"/>
    <w:rsid w:val="000F6544"/>
    <w:rsid w:val="00106EAA"/>
    <w:rsid w:val="0011407F"/>
    <w:rsid w:val="00123C3B"/>
    <w:rsid w:val="0012787C"/>
    <w:rsid w:val="00131D7E"/>
    <w:rsid w:val="00137A43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E5C26"/>
    <w:rsid w:val="001E7317"/>
    <w:rsid w:val="001F2526"/>
    <w:rsid w:val="001F3406"/>
    <w:rsid w:val="002144C8"/>
    <w:rsid w:val="002200A7"/>
    <w:rsid w:val="00220A5A"/>
    <w:rsid w:val="00225AC9"/>
    <w:rsid w:val="002272EB"/>
    <w:rsid w:val="00234657"/>
    <w:rsid w:val="00251AB7"/>
    <w:rsid w:val="00262F9B"/>
    <w:rsid w:val="00264113"/>
    <w:rsid w:val="0026642E"/>
    <w:rsid w:val="002817C9"/>
    <w:rsid w:val="00291059"/>
    <w:rsid w:val="002B5C1E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2B75"/>
    <w:rsid w:val="00383457"/>
    <w:rsid w:val="00383514"/>
    <w:rsid w:val="00393154"/>
    <w:rsid w:val="0039489D"/>
    <w:rsid w:val="003A205B"/>
    <w:rsid w:val="003A7AD2"/>
    <w:rsid w:val="003B1A33"/>
    <w:rsid w:val="003C4ACD"/>
    <w:rsid w:val="003C696F"/>
    <w:rsid w:val="003E0F78"/>
    <w:rsid w:val="003E4093"/>
    <w:rsid w:val="003F1CF4"/>
    <w:rsid w:val="003F49E5"/>
    <w:rsid w:val="00421CBC"/>
    <w:rsid w:val="004303A5"/>
    <w:rsid w:val="004409B1"/>
    <w:rsid w:val="00442E42"/>
    <w:rsid w:val="00454917"/>
    <w:rsid w:val="00456D27"/>
    <w:rsid w:val="004664F9"/>
    <w:rsid w:val="004706E1"/>
    <w:rsid w:val="00481745"/>
    <w:rsid w:val="004833A4"/>
    <w:rsid w:val="00490109"/>
    <w:rsid w:val="0049034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C01"/>
    <w:rsid w:val="004D2F22"/>
    <w:rsid w:val="004E15EF"/>
    <w:rsid w:val="004F3B30"/>
    <w:rsid w:val="00506763"/>
    <w:rsid w:val="00507712"/>
    <w:rsid w:val="0052572A"/>
    <w:rsid w:val="00562FE2"/>
    <w:rsid w:val="0057099B"/>
    <w:rsid w:val="0058266E"/>
    <w:rsid w:val="00593AC7"/>
    <w:rsid w:val="00597237"/>
    <w:rsid w:val="005A3498"/>
    <w:rsid w:val="005B2AF0"/>
    <w:rsid w:val="005C0D1C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1673F"/>
    <w:rsid w:val="00641B34"/>
    <w:rsid w:val="00650E95"/>
    <w:rsid w:val="00662820"/>
    <w:rsid w:val="00667AFC"/>
    <w:rsid w:val="00676867"/>
    <w:rsid w:val="00686E60"/>
    <w:rsid w:val="00692218"/>
    <w:rsid w:val="006B1497"/>
    <w:rsid w:val="006B15CB"/>
    <w:rsid w:val="006B1895"/>
    <w:rsid w:val="006B2A85"/>
    <w:rsid w:val="006C4D77"/>
    <w:rsid w:val="006C5F9B"/>
    <w:rsid w:val="006C6968"/>
    <w:rsid w:val="006D00F6"/>
    <w:rsid w:val="006D3D6D"/>
    <w:rsid w:val="006E4987"/>
    <w:rsid w:val="006F0981"/>
    <w:rsid w:val="00702DD7"/>
    <w:rsid w:val="00705491"/>
    <w:rsid w:val="00707993"/>
    <w:rsid w:val="007143EB"/>
    <w:rsid w:val="00720634"/>
    <w:rsid w:val="00732F9B"/>
    <w:rsid w:val="00745F49"/>
    <w:rsid w:val="00757514"/>
    <w:rsid w:val="00780B76"/>
    <w:rsid w:val="007878AB"/>
    <w:rsid w:val="00787FD5"/>
    <w:rsid w:val="007918D2"/>
    <w:rsid w:val="007A7325"/>
    <w:rsid w:val="007B1761"/>
    <w:rsid w:val="007D1C8A"/>
    <w:rsid w:val="007F0E49"/>
    <w:rsid w:val="007F6F3B"/>
    <w:rsid w:val="00806CE3"/>
    <w:rsid w:val="00811485"/>
    <w:rsid w:val="008203EB"/>
    <w:rsid w:val="008266F9"/>
    <w:rsid w:val="00830B0D"/>
    <w:rsid w:val="008444A1"/>
    <w:rsid w:val="00846945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925121"/>
    <w:rsid w:val="00926491"/>
    <w:rsid w:val="0096123C"/>
    <w:rsid w:val="00963661"/>
    <w:rsid w:val="00971211"/>
    <w:rsid w:val="00975D3F"/>
    <w:rsid w:val="00982803"/>
    <w:rsid w:val="00985453"/>
    <w:rsid w:val="00987E56"/>
    <w:rsid w:val="00994010"/>
    <w:rsid w:val="00997F56"/>
    <w:rsid w:val="009A6EA7"/>
    <w:rsid w:val="009B7B36"/>
    <w:rsid w:val="009D4103"/>
    <w:rsid w:val="009F3979"/>
    <w:rsid w:val="009F5FB1"/>
    <w:rsid w:val="00A33041"/>
    <w:rsid w:val="00A661B2"/>
    <w:rsid w:val="00A813EB"/>
    <w:rsid w:val="00A91486"/>
    <w:rsid w:val="00A91EC6"/>
    <w:rsid w:val="00AA0E91"/>
    <w:rsid w:val="00AB4250"/>
    <w:rsid w:val="00AC1EE4"/>
    <w:rsid w:val="00AD177C"/>
    <w:rsid w:val="00AE542A"/>
    <w:rsid w:val="00AF6188"/>
    <w:rsid w:val="00B24FE1"/>
    <w:rsid w:val="00B2604E"/>
    <w:rsid w:val="00B4108A"/>
    <w:rsid w:val="00B56F23"/>
    <w:rsid w:val="00B6271D"/>
    <w:rsid w:val="00B72E1C"/>
    <w:rsid w:val="00B946D5"/>
    <w:rsid w:val="00BA3279"/>
    <w:rsid w:val="00BB5DA7"/>
    <w:rsid w:val="00BC65B2"/>
    <w:rsid w:val="00BD4BEE"/>
    <w:rsid w:val="00BE654E"/>
    <w:rsid w:val="00BE6553"/>
    <w:rsid w:val="00BF1566"/>
    <w:rsid w:val="00C03ACE"/>
    <w:rsid w:val="00C03E7F"/>
    <w:rsid w:val="00C20188"/>
    <w:rsid w:val="00C246C1"/>
    <w:rsid w:val="00C30EFF"/>
    <w:rsid w:val="00C311CC"/>
    <w:rsid w:val="00C33AE6"/>
    <w:rsid w:val="00C506FE"/>
    <w:rsid w:val="00C77B1C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CF5C04"/>
    <w:rsid w:val="00D01BDB"/>
    <w:rsid w:val="00D06B1E"/>
    <w:rsid w:val="00D160F5"/>
    <w:rsid w:val="00D53ED2"/>
    <w:rsid w:val="00D55C9C"/>
    <w:rsid w:val="00D75D0A"/>
    <w:rsid w:val="00D76E4D"/>
    <w:rsid w:val="00D9453F"/>
    <w:rsid w:val="00DA3FBA"/>
    <w:rsid w:val="00DB25AE"/>
    <w:rsid w:val="00DB2B6F"/>
    <w:rsid w:val="00DC518A"/>
    <w:rsid w:val="00DD16E6"/>
    <w:rsid w:val="00E072B0"/>
    <w:rsid w:val="00E12FEA"/>
    <w:rsid w:val="00E14BED"/>
    <w:rsid w:val="00E17B74"/>
    <w:rsid w:val="00E42EBE"/>
    <w:rsid w:val="00E53F0D"/>
    <w:rsid w:val="00E611E9"/>
    <w:rsid w:val="00E67553"/>
    <w:rsid w:val="00E73BBD"/>
    <w:rsid w:val="00E77C60"/>
    <w:rsid w:val="00E87A79"/>
    <w:rsid w:val="00E91794"/>
    <w:rsid w:val="00EA27D8"/>
    <w:rsid w:val="00EA6284"/>
    <w:rsid w:val="00EB5643"/>
    <w:rsid w:val="00EC6EE6"/>
    <w:rsid w:val="00EF1487"/>
    <w:rsid w:val="00F02E1D"/>
    <w:rsid w:val="00F077FD"/>
    <w:rsid w:val="00F34FB5"/>
    <w:rsid w:val="00F84830"/>
    <w:rsid w:val="00FC6C4C"/>
    <w:rsid w:val="00FD230E"/>
    <w:rsid w:val="00FD34E0"/>
    <w:rsid w:val="00FD4109"/>
    <w:rsid w:val="00FE2665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LUCAS RIBEIRO</cp:lastModifiedBy>
  <cp:revision>6</cp:revision>
  <cp:lastPrinted>2020-12-18T12:40:00Z</cp:lastPrinted>
  <dcterms:created xsi:type="dcterms:W3CDTF">2020-12-17T15:51:00Z</dcterms:created>
  <dcterms:modified xsi:type="dcterms:W3CDTF">2020-12-18T12:56:00Z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