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F900" w14:textId="3E911833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290AFE">
        <w:rPr>
          <w:rFonts w:ascii="Times New Roman" w:hAnsi="Times New Roman" w:cs="Times New Roman"/>
          <w:b/>
          <w:bCs/>
          <w:color w:val="222222"/>
        </w:rPr>
        <w:t>4</w:t>
      </w:r>
      <w:r w:rsidR="00551EB8">
        <w:rPr>
          <w:rFonts w:ascii="Times New Roman" w:hAnsi="Times New Roman" w:cs="Times New Roman"/>
          <w:b/>
          <w:bCs/>
          <w:color w:val="222222"/>
        </w:rPr>
        <w:t>8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551EB8">
        <w:rPr>
          <w:rFonts w:ascii="Times New Roman" w:hAnsi="Times New Roman" w:cs="Times New Roman"/>
          <w:b/>
          <w:bCs/>
          <w:color w:val="222222"/>
        </w:rPr>
        <w:t>29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551EB8">
        <w:rPr>
          <w:rFonts w:ascii="Times New Roman" w:hAnsi="Times New Roman" w:cs="Times New Roman"/>
          <w:b/>
          <w:bCs/>
          <w:color w:val="222222"/>
        </w:rPr>
        <w:t>10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20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62E422A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10</w:t>
      </w:r>
      <w:r w:rsidR="00551EB8">
        <w:rPr>
          <w:rFonts w:ascii="Times New Roman" w:hAnsi="Times New Roman" w:cs="Times New Roman"/>
          <w:i/>
          <w:iCs/>
        </w:rPr>
        <w:t>7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551EB8">
        <w:rPr>
          <w:rFonts w:ascii="Times New Roman" w:hAnsi="Times New Roman" w:cs="Times New Roman"/>
          <w:i/>
          <w:iCs/>
        </w:rPr>
        <w:t>29</w:t>
      </w:r>
      <w:r>
        <w:rPr>
          <w:rFonts w:ascii="Times New Roman" w:hAnsi="Times New Roman" w:cs="Times New Roman"/>
          <w:i/>
          <w:iCs/>
        </w:rPr>
        <w:t xml:space="preserve"> de </w:t>
      </w:r>
      <w:r w:rsidR="00551EB8">
        <w:rPr>
          <w:rFonts w:ascii="Times New Roman" w:hAnsi="Times New Roman" w:cs="Times New Roman"/>
          <w:i/>
          <w:iCs/>
        </w:rPr>
        <w:t>outubro</w:t>
      </w:r>
      <w:r>
        <w:rPr>
          <w:rFonts w:ascii="Times New Roman" w:hAnsi="Times New Roman" w:cs="Times New Roman"/>
          <w:i/>
          <w:iCs/>
        </w:rPr>
        <w:t xml:space="preserve"> de 2020.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739DC60C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dia </w:t>
      </w:r>
      <w:r w:rsidR="00551EB8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de </w:t>
      </w:r>
      <w:r w:rsidR="00551EB8">
        <w:rPr>
          <w:rFonts w:ascii="Times New Roman" w:hAnsi="Times New Roman" w:cs="Times New Roman"/>
        </w:rPr>
        <w:t>outubro</w:t>
      </w:r>
      <w:r>
        <w:rPr>
          <w:rFonts w:ascii="Times New Roman" w:hAnsi="Times New Roman" w:cs="Times New Roman"/>
        </w:rPr>
        <w:t xml:space="preserve"> de 2020,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1096C2DC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10</w:t>
      </w:r>
      <w:r w:rsidR="00551EB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ª Reunião Plenária Ordinária, de </w:t>
      </w:r>
      <w:r w:rsidR="00551EB8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de </w:t>
      </w:r>
      <w:r w:rsidR="00551EB8">
        <w:rPr>
          <w:rFonts w:ascii="Times New Roman" w:hAnsi="Times New Roman" w:cs="Times New Roman"/>
        </w:rPr>
        <w:t>outubro</w:t>
      </w:r>
      <w:r>
        <w:rPr>
          <w:rFonts w:ascii="Times New Roman" w:hAnsi="Times New Roman" w:cs="Times New Roman"/>
        </w:rPr>
        <w:t xml:space="preserve"> de 2020</w:t>
      </w:r>
      <w:r>
        <w:rPr>
          <w:rFonts w:ascii="Times New Roman" w:eastAsia="Calibri" w:hAnsi="Times New Roman" w:cs="Times New Roman"/>
          <w:spacing w:val="-2"/>
        </w:rPr>
        <w:t xml:space="preserve">, que segue o disposto no artigo 45, do Regimento Interno do CAU/GO, cujas matérias integrantes </w:t>
      </w:r>
      <w:r>
        <w:rPr>
          <w:rFonts w:ascii="Times New Roman" w:hAnsi="Times New Roman" w:cs="Times New Roman"/>
        </w:rPr>
        <w:t xml:space="preserve">da Ordem do Dia são: prestação de contas de janeiro a </w:t>
      </w:r>
      <w:r w:rsidR="00551EB8">
        <w:rPr>
          <w:rFonts w:ascii="Times New Roman" w:hAnsi="Times New Roman" w:cs="Times New Roman"/>
        </w:rPr>
        <w:t>setembro</w:t>
      </w:r>
      <w:r>
        <w:rPr>
          <w:rFonts w:ascii="Times New Roman" w:hAnsi="Times New Roman" w:cs="Times New Roman"/>
        </w:rPr>
        <w:t xml:space="preserve"> de 2020</w:t>
      </w:r>
      <w:r w:rsidR="00290AFE">
        <w:rPr>
          <w:rFonts w:ascii="Times New Roman" w:hAnsi="Times New Roman" w:cs="Times New Roman"/>
        </w:rPr>
        <w:t xml:space="preserve">; </w:t>
      </w:r>
      <w:r w:rsidR="00551EB8">
        <w:rPr>
          <w:rFonts w:ascii="Times New Roman" w:hAnsi="Times New Roman" w:cs="Times New Roman"/>
        </w:rPr>
        <w:t>Aprovação do Orçamento 2021</w:t>
      </w:r>
      <w:r w:rsidR="00290AFE">
        <w:rPr>
          <w:rFonts w:ascii="Times New Roman" w:hAnsi="Times New Roman" w:cs="Times New Roman"/>
        </w:rPr>
        <w:t xml:space="preserve">; </w:t>
      </w:r>
      <w:r w:rsidR="00551EB8">
        <w:rPr>
          <w:rFonts w:ascii="Times New Roman" w:hAnsi="Times New Roman" w:cs="Times New Roman"/>
        </w:rPr>
        <w:t>Aprovação da Retomada dos Processos da CED e CEPEF</w:t>
      </w:r>
      <w:r w:rsidR="00290AFE">
        <w:rPr>
          <w:rFonts w:ascii="Times New Roman" w:hAnsi="Times New Roman" w:cs="Times New Roman"/>
        </w:rPr>
        <w:t>; e</w:t>
      </w:r>
      <w:r>
        <w:rPr>
          <w:rFonts w:ascii="Times New Roman" w:hAnsi="Times New Roman" w:cs="Times New Roman"/>
        </w:rPr>
        <w:t xml:space="preserve"> relatos gerais das Comissões e da Presidência.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14CA74F6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67DF0EEE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551EB8">
        <w:rPr>
          <w:rFonts w:ascii="Times New Roman" w:hAnsi="Times New Roman" w:cs="Times New Roman"/>
          <w:u w:val="single"/>
        </w:rPr>
        <w:t>31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551EB8">
        <w:rPr>
          <w:rFonts w:ascii="Times New Roman" w:hAnsi="Times New Roman" w:cs="Times New Roman"/>
          <w:u w:val="single"/>
        </w:rPr>
        <w:t>29</w:t>
      </w:r>
      <w:r w:rsidRPr="00050219">
        <w:rPr>
          <w:rFonts w:ascii="Times New Roman" w:hAnsi="Times New Roman" w:cs="Times New Roman"/>
          <w:u w:val="single"/>
        </w:rPr>
        <w:t>/</w:t>
      </w:r>
      <w:r w:rsidR="00551EB8">
        <w:rPr>
          <w:rFonts w:ascii="Times New Roman" w:hAnsi="Times New Roman" w:cs="Times New Roman"/>
          <w:u w:val="single"/>
        </w:rPr>
        <w:t>10</w:t>
      </w:r>
      <w:r w:rsidRPr="00050219">
        <w:rPr>
          <w:rFonts w:ascii="Times New Roman" w:hAnsi="Times New Roman" w:cs="Times New Roman"/>
          <w:u w:val="single"/>
        </w:rPr>
        <w:t>/2020.</w:t>
      </w:r>
    </w:p>
    <w:p w14:paraId="042A4560" w14:textId="77777777" w:rsidR="00050219" w:rsidRPr="00050219" w:rsidRDefault="00050219" w:rsidP="00050219">
      <w:pPr>
        <w:jc w:val="center"/>
        <w:rPr>
          <w:rFonts w:ascii="Times New Roman" w:hAnsi="Times New Roman" w:cs="Times New Roman"/>
          <w:b/>
        </w:rPr>
      </w:pPr>
      <w:r w:rsidRPr="00050219">
        <w:rPr>
          <w:rFonts w:ascii="Times New Roman" w:hAnsi="Times New Roman" w:cs="Times New Roman"/>
          <w:b/>
        </w:rPr>
        <w:t>Arnaldo Mascarenhas Braga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2B7CC394" w14:textId="77777777" w:rsidR="00050219" w:rsidRPr="00050219" w:rsidRDefault="00050219" w:rsidP="00050219">
      <w:pPr>
        <w:jc w:val="center"/>
        <w:rPr>
          <w:rFonts w:ascii="Times New Roman" w:hAnsi="Times New Roman" w:cs="Times New Roman"/>
        </w:rPr>
      </w:pPr>
    </w:p>
    <w:p w14:paraId="5172AEC5" w14:textId="1D15B7CE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1EEECB73" w:rsidR="00050219" w:rsidRP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Romeu José </w:t>
      </w:r>
      <w:proofErr w:type="spellStart"/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>Jankowski</w:t>
      </w:r>
      <w:proofErr w:type="spellEnd"/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Junior</w:t>
      </w:r>
    </w:p>
    <w:p w14:paraId="4940C7E0" w14:textId="26229879" w:rsidR="008A031B" w:rsidRPr="00050219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7B202D95" w14:textId="1276A850" w:rsidR="008A031B" w:rsidRDefault="00551EB8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31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A031B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A031B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266FA7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3E92E4A3" w:rsidR="008A031B" w:rsidRPr="005F2CEB" w:rsidRDefault="007B3C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41D6D846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2856BC9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1ADFD6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A17B7" w14:textId="245A075A" w:rsidR="008A031B" w:rsidRPr="005F2CEB" w:rsidRDefault="007B3C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CB4C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0F6D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A4BD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BE6E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152DB0B2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8D799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77777777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4354786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0562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2CD8BBC6" w:rsidR="008A031B" w:rsidRPr="005F2CEB" w:rsidRDefault="007B3C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6F005BE8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9B9D7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11A857A0" w:rsidR="008A031B" w:rsidRPr="005F2CEB" w:rsidRDefault="007B3C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023E4DB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D2B66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CBFF8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D87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7F81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629DB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08EA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5AADC4B4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EB8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EB8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/</w:t>
            </w:r>
            <w:r w:rsidR="00551EB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/2020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17CB4568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10</w:t>
            </w:r>
            <w:r w:rsidR="00551EB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551EB8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/</w:t>
            </w:r>
            <w:r w:rsidR="00551EB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/2020.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328FBAFF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 w:rsidR="007B3C08">
              <w:rPr>
                <w:rFonts w:ascii="Times New Roman" w:hAnsi="Times New Roman" w:cs="Times New Roman"/>
              </w:rPr>
              <w:t>4</w:t>
            </w:r>
            <w:proofErr w:type="gramEnd"/>
            <w:r w:rsidR="00290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) Não    (     ) Abstenções   (</w:t>
            </w:r>
            <w:r w:rsidR="00DD116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7B3C08">
              <w:rPr>
                <w:rFonts w:ascii="Times New Roman" w:hAnsi="Times New Roman" w:cs="Times New Roman"/>
              </w:rPr>
              <w:t xml:space="preserve"> 4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</w:t>
            </w:r>
            <w:proofErr w:type="spellStart"/>
            <w:r>
              <w:rPr>
                <w:rFonts w:ascii="Times New Roman" w:hAnsi="Times New Roman" w:cs="Times New Roman"/>
              </w:rPr>
              <w:t>Jankowski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</w:rPr>
              <w:t>Arnaldo Mascarenhas Braga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E4F3F" w14:textId="77777777" w:rsidR="00F677CB" w:rsidRDefault="00F677CB">
      <w:pPr>
        <w:spacing w:after="0" w:line="240" w:lineRule="auto"/>
      </w:pPr>
      <w:r>
        <w:separator/>
      </w:r>
    </w:p>
  </w:endnote>
  <w:endnote w:type="continuationSeparator" w:id="0">
    <w:p w14:paraId="67140F95" w14:textId="77777777" w:rsidR="00F677CB" w:rsidRDefault="00F6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70CD" w14:textId="56EE1886" w:rsidR="0066382E" w:rsidRDefault="00355C93">
    <w:pPr>
      <w:pStyle w:val="Rodap"/>
      <w:ind w:hanging="179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5CDAF" w14:textId="77777777" w:rsidR="00F677CB" w:rsidRDefault="00F677CB">
      <w:pPr>
        <w:spacing w:after="0" w:line="240" w:lineRule="auto"/>
      </w:pPr>
      <w:r>
        <w:separator/>
      </w:r>
    </w:p>
  </w:footnote>
  <w:footnote w:type="continuationSeparator" w:id="0">
    <w:p w14:paraId="48B1015E" w14:textId="77777777" w:rsidR="00F677CB" w:rsidRDefault="00F6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ACB4" w14:textId="14347851" w:rsidR="0066382E" w:rsidRDefault="00355C93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2E"/>
    <w:rsid w:val="00050219"/>
    <w:rsid w:val="00061E5A"/>
    <w:rsid w:val="00071476"/>
    <w:rsid w:val="00076CE0"/>
    <w:rsid w:val="001079BF"/>
    <w:rsid w:val="00172958"/>
    <w:rsid w:val="00193520"/>
    <w:rsid w:val="001B0D51"/>
    <w:rsid w:val="001D6F36"/>
    <w:rsid w:val="001E0928"/>
    <w:rsid w:val="001E6967"/>
    <w:rsid w:val="00201B95"/>
    <w:rsid w:val="00211055"/>
    <w:rsid w:val="00256602"/>
    <w:rsid w:val="00290AFE"/>
    <w:rsid w:val="003034D9"/>
    <w:rsid w:val="0034009E"/>
    <w:rsid w:val="00355C93"/>
    <w:rsid w:val="0038016A"/>
    <w:rsid w:val="003E7C48"/>
    <w:rsid w:val="003F4A11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853152"/>
    <w:rsid w:val="008A031B"/>
    <w:rsid w:val="008B48AF"/>
    <w:rsid w:val="008F3265"/>
    <w:rsid w:val="009009A9"/>
    <w:rsid w:val="00907765"/>
    <w:rsid w:val="0092320E"/>
    <w:rsid w:val="009478F4"/>
    <w:rsid w:val="00954A22"/>
    <w:rsid w:val="009946BF"/>
    <w:rsid w:val="009F0371"/>
    <w:rsid w:val="009F6B2B"/>
    <w:rsid w:val="00A77DBA"/>
    <w:rsid w:val="00AB402D"/>
    <w:rsid w:val="00AC7CA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F312F"/>
    <w:rsid w:val="00D272B9"/>
    <w:rsid w:val="00D41D8A"/>
    <w:rsid w:val="00D4711B"/>
    <w:rsid w:val="00D93825"/>
    <w:rsid w:val="00D94835"/>
    <w:rsid w:val="00DD116A"/>
    <w:rsid w:val="00E32DAC"/>
    <w:rsid w:val="00E56D96"/>
    <w:rsid w:val="00ED1F43"/>
    <w:rsid w:val="00EE1EE2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A03E4231-DC1A-4C1A-B808-34E7A215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13</cp:revision>
  <cp:lastPrinted>2020-02-28T12:15:00Z</cp:lastPrinted>
  <dcterms:created xsi:type="dcterms:W3CDTF">2020-03-31T16:18:00Z</dcterms:created>
  <dcterms:modified xsi:type="dcterms:W3CDTF">2020-10-28T11:22:00Z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