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7A3" w:rsidRDefault="00E737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860D00">
        <w:rPr>
          <w:rFonts w:ascii="Arial" w:hAnsi="Arial" w:cs="Arial"/>
          <w:b/>
          <w:bCs/>
          <w:sz w:val="22"/>
          <w:szCs w:val="22"/>
        </w:rPr>
        <w:t>07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860D00">
        <w:rPr>
          <w:rFonts w:ascii="Arial" w:hAnsi="Arial" w:cs="Arial"/>
          <w:b/>
          <w:bCs/>
          <w:sz w:val="22"/>
          <w:szCs w:val="22"/>
        </w:rPr>
        <w:t>28</w:t>
      </w:r>
      <w:r w:rsidR="00231EBE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60D00">
        <w:rPr>
          <w:rFonts w:ascii="Arial" w:hAnsi="Arial" w:cs="Arial"/>
          <w:b/>
          <w:bCs/>
          <w:sz w:val="22"/>
          <w:szCs w:val="22"/>
        </w:rPr>
        <w:t>fevereiro</w:t>
      </w:r>
      <w:r w:rsidR="00231EBE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gramStart"/>
      <w:r w:rsidR="00231EBE">
        <w:rPr>
          <w:rFonts w:ascii="Arial" w:hAnsi="Arial" w:cs="Arial"/>
          <w:b/>
          <w:bCs/>
          <w:sz w:val="22"/>
          <w:szCs w:val="22"/>
        </w:rPr>
        <w:t>20</w:t>
      </w:r>
      <w:r w:rsidR="00860D00">
        <w:rPr>
          <w:rFonts w:ascii="Arial" w:hAnsi="Arial" w:cs="Arial"/>
          <w:b/>
          <w:bCs/>
          <w:sz w:val="22"/>
          <w:szCs w:val="22"/>
        </w:rPr>
        <w:t>20</w:t>
      </w:r>
      <w:proofErr w:type="gramEnd"/>
    </w:p>
    <w:p w:rsidR="00231EBE" w:rsidRDefault="00231EBE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737A3" w:rsidRDefault="00E737A3">
      <w:pPr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Nomeia </w:t>
      </w:r>
      <w:r w:rsidR="00860D00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JULIANA ACRÍZIO YOON DE OLIVEIRA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para </w:t>
      </w:r>
      <w:r w:rsidR="00676AF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ocupar o cargo d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e 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Supervisor de Atendimento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e dá outras providências.</w:t>
      </w:r>
    </w:p>
    <w:p w:rsidR="00E737A3" w:rsidRDefault="00E737A3">
      <w:pPr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Presidente do Conselho de Arquitetura e Urbanismo de Goiás CAU/GO, no uso de suas atribuições legais que lhe confere o art. 35, da lei 12.378, de 31 de dezembro de 2010, o Regimento Geral do CAU/BR e o Regimento </w:t>
      </w:r>
      <w:r w:rsidR="00977DE9">
        <w:rPr>
          <w:rFonts w:ascii="Arial" w:hAnsi="Arial" w:cs="Arial"/>
          <w:color w:val="000000"/>
          <w:sz w:val="22"/>
          <w:szCs w:val="22"/>
        </w:rPr>
        <w:t>Interno</w:t>
      </w:r>
      <w:r>
        <w:rPr>
          <w:rFonts w:ascii="Arial" w:hAnsi="Arial" w:cs="Arial"/>
          <w:color w:val="000000"/>
          <w:sz w:val="22"/>
          <w:szCs w:val="22"/>
        </w:rPr>
        <w:t xml:space="preserve"> do CAU/GO, </w:t>
      </w:r>
    </w:p>
    <w:p w:rsidR="00E737A3" w:rsidRDefault="00E737A3">
      <w:pPr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</w:p>
    <w:p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D94D14">
        <w:rPr>
          <w:rFonts w:ascii="Arial" w:hAnsi="Arial" w:cs="Arial"/>
          <w:b/>
          <w:color w:val="000000"/>
          <w:sz w:val="22"/>
          <w:szCs w:val="22"/>
        </w:rPr>
        <w:t>C</w:t>
      </w:r>
      <w:r w:rsidR="00D94D14" w:rsidRPr="00D94D14">
        <w:rPr>
          <w:rFonts w:ascii="Arial" w:hAnsi="Arial" w:cs="Arial"/>
          <w:b/>
          <w:color w:val="000000"/>
          <w:sz w:val="22"/>
          <w:szCs w:val="22"/>
        </w:rPr>
        <w:t>ONSIDERANDO</w:t>
      </w:r>
      <w:r>
        <w:rPr>
          <w:rFonts w:ascii="Arial" w:hAnsi="Arial" w:cs="Arial"/>
          <w:color w:val="000000"/>
          <w:sz w:val="22"/>
          <w:szCs w:val="22"/>
        </w:rPr>
        <w:t xml:space="preserve"> as atribuições e competência</w:t>
      </w:r>
      <w:r w:rsidR="00860D00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do CAU/GO, conferidas pelos art. 33 e 34 da lei 12.378, de 31 de dezembro de 2010;</w:t>
      </w:r>
    </w:p>
    <w:p w:rsidR="00E737A3" w:rsidRDefault="00E737A3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E737A3" w:rsidRDefault="00E737A3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D94D1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</w:t>
      </w:r>
      <w:r w:rsidR="00D94D14" w:rsidRPr="00D94D1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ONSIDERANDO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disposto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Deliberação Plenária – DPL n.º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137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/201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-CAU/GO, de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26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/06/201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737A3" w:rsidRDefault="00E737A3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737A3" w:rsidRDefault="00E737A3">
      <w:pPr>
        <w:tabs>
          <w:tab w:val="left" w:pos="709"/>
        </w:tabs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1°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Nomear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6AF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JULIANA ACRÍZIO YOON DE OLIVEIRA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para 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 xml:space="preserve">ocupar o cargo </w:t>
      </w:r>
      <w:r>
        <w:rPr>
          <w:rFonts w:ascii="Arial" w:eastAsia="Times New Roman" w:hAnsi="Arial" w:cs="Arial"/>
          <w:sz w:val="22"/>
          <w:szCs w:val="22"/>
          <w:lang w:eastAsia="pt-BR"/>
        </w:rPr>
        <w:t>de</w:t>
      </w:r>
      <w:r w:rsid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SUPERVISOR DE ATENDIMENTO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6AFE">
        <w:rPr>
          <w:rFonts w:ascii="Arial" w:hAnsi="Arial" w:cs="Arial"/>
          <w:bCs/>
          <w:sz w:val="22"/>
          <w:szCs w:val="22"/>
        </w:rPr>
        <w:t>conforme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previsto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na alínea a, d</w:t>
      </w:r>
      <w:r>
        <w:rPr>
          <w:rFonts w:ascii="Arial" w:eastAsia="Times New Roman" w:hAnsi="Arial" w:cs="Arial"/>
          <w:sz w:val="22"/>
          <w:szCs w:val="22"/>
          <w:lang w:eastAsia="pt-BR"/>
        </w:rPr>
        <w:t>o inciso I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II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do artigo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º da </w:t>
      </w:r>
      <w:r w:rsid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Deliberação Plenária – DPL n.º 137/2019-CAU/GO, de 26/06/201</w:t>
      </w:r>
      <w:r w:rsidR="00676AF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9.</w:t>
      </w:r>
    </w:p>
    <w:p w:rsidR="00E737A3" w:rsidRPr="00231EBE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E737A3" w:rsidRDefault="00E73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2° </w:t>
      </w:r>
      <w:r>
        <w:rPr>
          <w:rFonts w:ascii="Arial" w:eastAsia="Times New Roman" w:hAnsi="Arial" w:cs="Arial"/>
          <w:sz w:val="22"/>
          <w:szCs w:val="22"/>
          <w:lang w:eastAsia="pt-BR"/>
        </w:rPr>
        <w:t>As atribuições do Emprego de Livre Provimento e Demissão são as previstas em ato próprio, ao qual se obriga o designado.</w:t>
      </w:r>
    </w:p>
    <w:p w:rsidR="00E737A3" w:rsidRDefault="00E737A3">
      <w:pPr>
        <w:pStyle w:val="LO-Normal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E737A3" w:rsidRDefault="00E737A3">
      <w:pPr>
        <w:pStyle w:val="LO-Normal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Art. 3°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76AFE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 xml:space="preserve"> Supervisor de Atendimento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perceberá uma gratificação acrescid</w:t>
      </w:r>
      <w:r w:rsidR="00CE4CFA">
        <w:rPr>
          <w:rFonts w:ascii="Arial" w:eastAsia="Times New Roman" w:hAnsi="Arial" w:cs="Arial"/>
          <w:sz w:val="22"/>
          <w:szCs w:val="22"/>
          <w:lang w:eastAsia="pt-BR"/>
        </w:rPr>
        <w:t>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ao salário, conforme dispõe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artigo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º da </w:t>
      </w:r>
      <w:r w:rsidR="00231EBE">
        <w:rPr>
          <w:rFonts w:ascii="Arial" w:eastAsia="Times New Roman" w:hAnsi="Arial" w:cs="Arial"/>
          <w:sz w:val="22"/>
          <w:szCs w:val="22"/>
          <w:lang w:eastAsia="pt-BR"/>
        </w:rPr>
        <w:t>Deliberação Plenária – DPL n.º 137/2019-CAU/GO, de 26/06/2019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737A3" w:rsidRDefault="00E737A3">
      <w:pPr>
        <w:ind w:firstLine="15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4º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carga horária será de 0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(oito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) horas diárias, num total de 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4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 (</w:t>
      </w:r>
      <w:r w:rsidRPr="00231EB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quarent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 horas semanais.</w:t>
      </w:r>
    </w:p>
    <w:p w:rsidR="00E737A3" w:rsidRDefault="00E737A3">
      <w:pPr>
        <w:ind w:firstLine="15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Art. 5º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Fica vedada a acumulação desta gratificação, com outra paga a qualquer título. </w:t>
      </w:r>
    </w:p>
    <w:p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Art. 6º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direito à gratificação de que dispõe esta Portaria perdurará enquanto o empregado estiver na qualidade de titular n</w:t>
      </w:r>
      <w:r w:rsidR="00676AF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respectiv</w:t>
      </w:r>
      <w:r w:rsidR="00676AF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6AFE">
        <w:rPr>
          <w:rFonts w:ascii="Arial" w:hAnsi="Arial" w:cs="Arial"/>
          <w:color w:val="000000"/>
          <w:sz w:val="22"/>
          <w:szCs w:val="22"/>
        </w:rPr>
        <w:t>cargo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737A3" w:rsidRDefault="00E737A3">
      <w:pPr>
        <w:ind w:firstLine="15"/>
        <w:jc w:val="both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E737A3" w:rsidRDefault="00E737A3">
      <w:pPr>
        <w:ind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sz w:val="22"/>
          <w:szCs w:val="22"/>
        </w:rPr>
        <w:t>Art. 7º</w:t>
      </w:r>
      <w:r>
        <w:rPr>
          <w:rFonts w:ascii="Arial" w:eastAsia="MS Mincho" w:hAnsi="Arial" w:cs="Arial"/>
          <w:color w:val="000000"/>
          <w:sz w:val="22"/>
          <w:szCs w:val="22"/>
        </w:rPr>
        <w:t xml:space="preserve"> A Gratificação paga não incorporará aos vencimentos ou proventos percebidos pelo empregado.</w:t>
      </w:r>
    </w:p>
    <w:p w:rsidR="00E737A3" w:rsidRDefault="00E737A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E737A3" w:rsidRDefault="00E737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Art. </w:t>
      </w:r>
      <w:r w:rsidRPr="00231EBE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°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</w:t>
      </w:r>
      <w:r w:rsidR="00D94D14">
        <w:rPr>
          <w:rFonts w:ascii="Arial" w:eastAsia="Times New Roman" w:hAnsi="Arial" w:cs="Arial"/>
          <w:sz w:val="22"/>
          <w:szCs w:val="22"/>
          <w:lang w:eastAsia="pt-BR"/>
        </w:rPr>
        <w:t>a partir de</w:t>
      </w:r>
      <w:bookmarkStart w:id="0" w:name="_GoBack"/>
      <w:bookmarkEnd w:id="0"/>
      <w:r w:rsidRPr="00231EBE">
        <w:rPr>
          <w:rFonts w:ascii="Arial" w:eastAsia="Times New Roman" w:hAnsi="Arial" w:cs="Arial"/>
          <w:sz w:val="22"/>
          <w:szCs w:val="22"/>
          <w:lang w:eastAsia="pt-BR"/>
        </w:rPr>
        <w:t xml:space="preserve"> 0</w:t>
      </w:r>
      <w:r w:rsidR="001846B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2444D">
        <w:rPr>
          <w:rFonts w:ascii="Arial" w:eastAsia="Times New Roman" w:hAnsi="Arial" w:cs="Arial"/>
          <w:sz w:val="22"/>
          <w:szCs w:val="22"/>
          <w:lang w:eastAsia="pt-BR"/>
        </w:rPr>
        <w:t xml:space="preserve">março 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>de 20</w:t>
      </w:r>
      <w:r w:rsidR="00A2444D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Pr="00231EB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737A3" w:rsidRDefault="00E737A3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E4CFA" w:rsidRDefault="00CE4CF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CE4CFA" w:rsidRDefault="00CE4CFA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737A3" w:rsidRDefault="00E73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Arnaldo Mascarenhas Braga</w:t>
      </w:r>
    </w:p>
    <w:p w:rsidR="00E737A3" w:rsidRDefault="00E737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Presidente -</w:t>
      </w:r>
    </w:p>
    <w:sectPr w:rsidR="00E737A3">
      <w:footnotePr>
        <w:pos w:val="beneathText"/>
      </w:footnotePr>
      <w:pgSz w:w="11906" w:h="16838"/>
      <w:pgMar w:top="2154" w:right="1134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B9" w:rsidRDefault="004879B9">
      <w:r>
        <w:separator/>
      </w:r>
    </w:p>
  </w:endnote>
  <w:endnote w:type="continuationSeparator" w:id="0">
    <w:p w:rsidR="004879B9" w:rsidRDefault="0048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B9" w:rsidRDefault="004879B9">
      <w:r>
        <w:separator/>
      </w:r>
    </w:p>
  </w:footnote>
  <w:footnote w:type="continuationSeparator" w:id="0">
    <w:p w:rsidR="004879B9" w:rsidRDefault="0048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E"/>
    <w:rsid w:val="001846BF"/>
    <w:rsid w:val="001D0433"/>
    <w:rsid w:val="00231EBE"/>
    <w:rsid w:val="004879B9"/>
    <w:rsid w:val="00676AFE"/>
    <w:rsid w:val="00686E07"/>
    <w:rsid w:val="00860D00"/>
    <w:rsid w:val="00977DE9"/>
    <w:rsid w:val="00A2444D"/>
    <w:rsid w:val="00CE4CFA"/>
    <w:rsid w:val="00D220CF"/>
    <w:rsid w:val="00D94D14"/>
    <w:rsid w:val="00E737A3"/>
    <w:rsid w:val="0BEC2347"/>
    <w:rsid w:val="14972377"/>
    <w:rsid w:val="17040EA8"/>
    <w:rsid w:val="181D313C"/>
    <w:rsid w:val="257B5E04"/>
    <w:rsid w:val="271F0DD5"/>
    <w:rsid w:val="3C036D3F"/>
    <w:rsid w:val="43044171"/>
    <w:rsid w:val="55A03100"/>
    <w:rsid w:val="65DB5B01"/>
    <w:rsid w:val="6F6D60FA"/>
    <w:rsid w:val="76BB0A56"/>
    <w:rsid w:val="7D1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6"/>
    <w:lsdException w:name="footer" w:uiPriority="6"/>
    <w:lsdException w:name="caption" w:uiPriority="6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1"/>
    <w:uiPriority w:val="7"/>
  </w:style>
  <w:style w:type="character" w:customStyle="1" w:styleId="WW8Num31z0">
    <w:name w:val="WW8Num31z0"/>
    <w:uiPriority w:val="3"/>
    <w:rPr>
      <w:rFonts w:cs="Times New Roman"/>
    </w:rPr>
  </w:style>
  <w:style w:type="character" w:customStyle="1" w:styleId="WW8Num29z1">
    <w:name w:val="WW8Num29z1"/>
    <w:uiPriority w:val="3"/>
    <w:rPr>
      <w:rFonts w:ascii="Courier New" w:hAnsi="Courier New" w:cs="Courier New"/>
    </w:rPr>
  </w:style>
  <w:style w:type="character" w:customStyle="1" w:styleId="Caracteresdenotaderodap">
    <w:name w:val="Caracteres de nota de rodapé"/>
    <w:uiPriority w:val="7"/>
    <w:rPr>
      <w:vertAlign w:val="superscript"/>
    </w:rPr>
  </w:style>
  <w:style w:type="character" w:styleId="Forte">
    <w:name w:val="Strong"/>
    <w:uiPriority w:val="6"/>
    <w:qFormat/>
    <w:rPr>
      <w:b/>
    </w:rPr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28z1">
    <w:name w:val="WW8Num28z1"/>
    <w:uiPriority w:val="3"/>
    <w:rPr>
      <w:rFonts w:ascii="Courier New" w:hAnsi="Courier New" w:cs="Courier New"/>
    </w:rPr>
  </w:style>
  <w:style w:type="character" w:customStyle="1" w:styleId="WW8Num4z0">
    <w:name w:val="WW8Num4z0"/>
    <w:uiPriority w:val="3"/>
    <w:rPr>
      <w:color w:val="auto"/>
      <w:w w:val="105"/>
    </w:rPr>
  </w:style>
  <w:style w:type="character" w:customStyle="1" w:styleId="TextodenotaderodapChar">
    <w:name w:val="Texto de nota de rodapé Char"/>
    <w:uiPriority w:val="7"/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</w:rPr>
  </w:style>
  <w:style w:type="character" w:customStyle="1" w:styleId="WW8Num7z1">
    <w:name w:val="WW8Num7z1"/>
    <w:uiPriority w:val="3"/>
    <w:rPr>
      <w:rFonts w:ascii="Courier New" w:hAnsi="Courier New" w:cs="Courier New"/>
    </w:rPr>
  </w:style>
  <w:style w:type="character" w:customStyle="1" w:styleId="WW8Num23z0">
    <w:name w:val="WW8Num23z0"/>
    <w:uiPriority w:val="3"/>
    <w:rPr>
      <w:rFonts w:ascii="Calibri" w:eastAsia="Times New Roman" w:hAnsi="Calibri" w:cs="Calibri"/>
    </w:rPr>
  </w:style>
  <w:style w:type="character" w:customStyle="1" w:styleId="WW8Num7z0">
    <w:name w:val="WW8Num7z0"/>
    <w:uiPriority w:val="3"/>
    <w:rPr>
      <w:rFonts w:ascii="Symbol" w:hAnsi="Symbol" w:cs="Symbol"/>
    </w:rPr>
  </w:style>
  <w:style w:type="character" w:customStyle="1" w:styleId="WW8Num29z0">
    <w:name w:val="WW8Num29z0"/>
    <w:uiPriority w:val="3"/>
    <w:rPr>
      <w:rFonts w:ascii="Symbol" w:hAnsi="Symbol" w:cs="Symbol"/>
    </w:rPr>
  </w:style>
  <w:style w:type="character" w:customStyle="1" w:styleId="WW8Num13z2">
    <w:name w:val="WW8Num13z2"/>
    <w:uiPriority w:val="3"/>
    <w:rPr>
      <w:rFonts w:ascii="Wingdings" w:hAnsi="Wingdings" w:cs="Wingdings"/>
    </w:rPr>
  </w:style>
  <w:style w:type="character" w:customStyle="1" w:styleId="TextosemFormataoChar">
    <w:name w:val="Texto sem Formatação Char"/>
    <w:uiPriority w:val="7"/>
    <w:rPr>
      <w:rFonts w:ascii="Courier New" w:eastAsia="Times New Roman" w:hAnsi="Courier New" w:cs="Courier New"/>
    </w:rPr>
  </w:style>
  <w:style w:type="character" w:customStyle="1" w:styleId="RodapChar">
    <w:name w:val="Rodapé Char"/>
    <w:basedOn w:val="Fontepargpadro1"/>
    <w:uiPriority w:val="6"/>
  </w:style>
  <w:style w:type="character" w:customStyle="1" w:styleId="WW8Num5z1">
    <w:name w:val="WW8Num5z1"/>
    <w:uiPriority w:val="3"/>
    <w:rPr>
      <w:rFonts w:ascii="Courier New" w:hAnsi="Courier New" w:cs="Courier New"/>
    </w:rPr>
  </w:style>
  <w:style w:type="character" w:styleId="Nmerodepgina">
    <w:name w:val="page number"/>
    <w:basedOn w:val="Fontepargpadro1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WW8Num5z0">
    <w:name w:val="WW8Num5z0"/>
    <w:uiPriority w:val="3"/>
    <w:rPr>
      <w:rFonts w:ascii="Symbol" w:hAnsi="Symbol" w:cs="Symbol"/>
    </w:rPr>
  </w:style>
  <w:style w:type="character" w:customStyle="1" w:styleId="WW8Num26z1">
    <w:name w:val="WW8Num26z1"/>
    <w:uiPriority w:val="3"/>
    <w:rPr>
      <w:rFonts w:ascii="Courier New" w:hAnsi="Courier New" w:cs="Courier New"/>
    </w:rPr>
  </w:style>
  <w:style w:type="character" w:customStyle="1" w:styleId="Pr-formataoHTMLChar">
    <w:name w:val="Pré-formatação HTML Char"/>
    <w:uiPriority w:val="14"/>
    <w:rPr>
      <w:rFonts w:ascii="Courier New" w:eastAsia="Times New Roman" w:hAnsi="Courier New" w:cs="Courier New"/>
    </w:rPr>
  </w:style>
  <w:style w:type="character" w:customStyle="1" w:styleId="WW8Num13z0">
    <w:name w:val="WW8Num13z0"/>
    <w:uiPriority w:val="3"/>
    <w:rPr>
      <w:rFonts w:ascii="Symbol" w:hAnsi="Symbol" w:cs="Symbol"/>
    </w:rPr>
  </w:style>
  <w:style w:type="character" w:customStyle="1" w:styleId="WW8Num13z1">
    <w:name w:val="WW8Num13z1"/>
    <w:uiPriority w:val="3"/>
    <w:rPr>
      <w:rFonts w:ascii="Courier New" w:hAnsi="Courier New" w:cs="Courier New"/>
    </w:rPr>
  </w:style>
  <w:style w:type="character" w:customStyle="1" w:styleId="WW8Num24z0">
    <w:name w:val="WW8Num24z0"/>
    <w:uiPriority w:val="3"/>
    <w:rPr>
      <w:rFonts w:ascii="Symbol" w:hAnsi="Symbol" w:cs="Symbol"/>
    </w:rPr>
  </w:style>
  <w:style w:type="character" w:customStyle="1" w:styleId="WW8Num24z1">
    <w:name w:val="WW8Num24z1"/>
    <w:uiPriority w:val="3"/>
    <w:rPr>
      <w:rFonts w:ascii="Courier New" w:hAnsi="Courier New" w:cs="Courier New"/>
    </w:rPr>
  </w:style>
  <w:style w:type="character" w:customStyle="1" w:styleId="WW8Num7z2">
    <w:name w:val="WW8Num7z2"/>
    <w:uiPriority w:val="3"/>
    <w:rPr>
      <w:rFonts w:ascii="Wingdings" w:hAnsi="Wingdings" w:cs="Wingdings"/>
    </w:rPr>
  </w:style>
  <w:style w:type="character" w:customStyle="1" w:styleId="WW8Num5z2">
    <w:name w:val="WW8Num5z2"/>
    <w:uiPriority w:val="3"/>
    <w:rPr>
      <w:rFonts w:ascii="Wingdings" w:hAnsi="Wingdings" w:cs="Wingdings"/>
    </w:rPr>
  </w:style>
  <w:style w:type="character" w:customStyle="1" w:styleId="WW8Num28z2">
    <w:name w:val="WW8Num28z2"/>
    <w:uiPriority w:val="3"/>
    <w:rPr>
      <w:rFonts w:ascii="Wingdings" w:hAnsi="Wingdings" w:cs="Wingdings"/>
    </w:rPr>
  </w:style>
  <w:style w:type="character" w:customStyle="1" w:styleId="Absatz-Standardschriftart">
    <w:name w:val="Absatz-Standardschriftart"/>
    <w:uiPriority w:val="7"/>
  </w:style>
  <w:style w:type="character" w:customStyle="1" w:styleId="WW8Num29z2">
    <w:name w:val="WW8Num29z2"/>
    <w:uiPriority w:val="3"/>
    <w:rPr>
      <w:rFonts w:ascii="Wingdings" w:hAnsi="Wingdings" w:cs="Wingdings"/>
    </w:rPr>
  </w:style>
  <w:style w:type="character" w:customStyle="1" w:styleId="WW8Num26z0">
    <w:name w:val="WW8Num26z0"/>
    <w:uiPriority w:val="3"/>
    <w:rPr>
      <w:rFonts w:ascii="Symbol" w:hAnsi="Symbol" w:cs="Symbol"/>
    </w:rPr>
  </w:style>
  <w:style w:type="character" w:customStyle="1" w:styleId="WW8Num26z2">
    <w:name w:val="WW8Num26z2"/>
    <w:uiPriority w:val="3"/>
    <w:rPr>
      <w:rFonts w:ascii="Wingdings" w:hAnsi="Wingdings" w:cs="Wingdings"/>
    </w:rPr>
  </w:style>
  <w:style w:type="character" w:customStyle="1" w:styleId="WW8Num28z0">
    <w:name w:val="WW8Num28z0"/>
    <w:uiPriority w:val="3"/>
    <w:rPr>
      <w:rFonts w:ascii="Symbol" w:hAnsi="Symbol" w:cs="Symbol"/>
    </w:rPr>
  </w:style>
  <w:style w:type="character" w:customStyle="1" w:styleId="st">
    <w:name w:val="st"/>
    <w:basedOn w:val="Fontepargpadro1"/>
  </w:style>
  <w:style w:type="character" w:customStyle="1" w:styleId="WW8Num24z2">
    <w:name w:val="WW8Num24z2"/>
    <w:uiPriority w:val="3"/>
    <w:rPr>
      <w:rFonts w:ascii="Wingdings" w:hAnsi="Wingdings" w:cs="Wingdings"/>
    </w:rPr>
  </w:style>
  <w:style w:type="character" w:customStyle="1" w:styleId="highlightbrs">
    <w:name w:val="highlightbrs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Pr-formataoHTML1">
    <w:name w:val="Pré-formatação HTML1"/>
    <w:basedOn w:val="Normal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to">
    <w:name w:val="texto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texto1">
    <w:name w:val="texto1"/>
    <w:basedOn w:val="Normal"/>
    <w:uiPriority w:val="7"/>
    <w:pPr>
      <w:spacing w:before="280" w:after="280"/>
    </w:pPr>
    <w:rPr>
      <w:rFonts w:ascii="Calibri" w:eastAsia="Times New Roman" w:hAnsi="Calibri" w:cs="Calibri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uiPriority w:val="7"/>
    <w:rPr>
      <w:rFonts w:ascii="Times" w:hAnsi="Times"/>
      <w:sz w:val="20"/>
      <w:szCs w:val="20"/>
    </w:rPr>
  </w:style>
  <w:style w:type="paragraph" w:styleId="Textodenotaderodap">
    <w:name w:val="footnote text"/>
    <w:basedOn w:val="Normal"/>
    <w:uiPriority w:val="7"/>
    <w:rPr>
      <w:sz w:val="20"/>
      <w:szCs w:val="20"/>
    </w:rPr>
  </w:style>
  <w:style w:type="paragraph" w:customStyle="1" w:styleId="TextosemFormatao1">
    <w:name w:val="Texto sem Formatação1"/>
    <w:basedOn w:val="Normal"/>
    <w:uiPriority w:val="7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PargrafodaLista1">
    <w:name w:val="Parágrafo da Lista1"/>
    <w:basedOn w:val="Normal"/>
    <w:uiPriority w:val="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rsid w:val="00860D0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0D00"/>
    <w:rPr>
      <w:rFonts w:ascii="Tahoma" w:eastAsia="Cambr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7"/>
    <w:lsdException w:name="header" w:uiPriority="6"/>
    <w:lsdException w:name="footer" w:uiPriority="6"/>
    <w:lsdException w:name="caption" w:uiPriority="6" w:qFormat="1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uiPriority="6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Cambria" w:hAnsi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1"/>
    <w:uiPriority w:val="7"/>
  </w:style>
  <w:style w:type="character" w:customStyle="1" w:styleId="WW8Num31z0">
    <w:name w:val="WW8Num31z0"/>
    <w:uiPriority w:val="3"/>
    <w:rPr>
      <w:rFonts w:cs="Times New Roman"/>
    </w:rPr>
  </w:style>
  <w:style w:type="character" w:customStyle="1" w:styleId="WW8Num29z1">
    <w:name w:val="WW8Num29z1"/>
    <w:uiPriority w:val="3"/>
    <w:rPr>
      <w:rFonts w:ascii="Courier New" w:hAnsi="Courier New" w:cs="Courier New"/>
    </w:rPr>
  </w:style>
  <w:style w:type="character" w:customStyle="1" w:styleId="Caracteresdenotaderodap">
    <w:name w:val="Caracteres de nota de rodapé"/>
    <w:uiPriority w:val="7"/>
    <w:rPr>
      <w:vertAlign w:val="superscript"/>
    </w:rPr>
  </w:style>
  <w:style w:type="character" w:styleId="Forte">
    <w:name w:val="Strong"/>
    <w:uiPriority w:val="6"/>
    <w:qFormat/>
    <w:rPr>
      <w:b/>
    </w:rPr>
  </w:style>
  <w:style w:type="character" w:customStyle="1" w:styleId="TextodebaloChar">
    <w:name w:val="Texto de balão Char"/>
    <w:uiPriority w:val="7"/>
    <w:rPr>
      <w:rFonts w:ascii="Tahoma" w:hAnsi="Tahoma" w:cs="Tahoma"/>
      <w:sz w:val="16"/>
      <w:szCs w:val="16"/>
    </w:rPr>
  </w:style>
  <w:style w:type="character" w:customStyle="1" w:styleId="WW8Num28z1">
    <w:name w:val="WW8Num28z1"/>
    <w:uiPriority w:val="3"/>
    <w:rPr>
      <w:rFonts w:ascii="Courier New" w:hAnsi="Courier New" w:cs="Courier New"/>
    </w:rPr>
  </w:style>
  <w:style w:type="character" w:customStyle="1" w:styleId="WW8Num4z0">
    <w:name w:val="WW8Num4z0"/>
    <w:uiPriority w:val="3"/>
    <w:rPr>
      <w:color w:val="auto"/>
      <w:w w:val="105"/>
    </w:rPr>
  </w:style>
  <w:style w:type="character" w:customStyle="1" w:styleId="TextodenotaderodapChar">
    <w:name w:val="Texto de nota de rodapé Char"/>
    <w:uiPriority w:val="7"/>
  </w:style>
  <w:style w:type="character" w:customStyle="1" w:styleId="Fontepargpadro1">
    <w:name w:val="Fonte parág. padrão1"/>
    <w:uiPriority w:val="6"/>
  </w:style>
  <w:style w:type="character" w:styleId="Hyperlink">
    <w:name w:val="Hyperlink"/>
    <w:uiPriority w:val="6"/>
    <w:rPr>
      <w:color w:val="0000FF"/>
      <w:u w:val="single"/>
    </w:rPr>
  </w:style>
  <w:style w:type="character" w:styleId="nfase">
    <w:name w:val="Emphasis"/>
    <w:uiPriority w:val="6"/>
    <w:qFormat/>
    <w:rPr>
      <w:i/>
    </w:rPr>
  </w:style>
  <w:style w:type="character" w:customStyle="1" w:styleId="WW8Num7z1">
    <w:name w:val="WW8Num7z1"/>
    <w:uiPriority w:val="3"/>
    <w:rPr>
      <w:rFonts w:ascii="Courier New" w:hAnsi="Courier New" w:cs="Courier New"/>
    </w:rPr>
  </w:style>
  <w:style w:type="character" w:customStyle="1" w:styleId="WW8Num23z0">
    <w:name w:val="WW8Num23z0"/>
    <w:uiPriority w:val="3"/>
    <w:rPr>
      <w:rFonts w:ascii="Calibri" w:eastAsia="Times New Roman" w:hAnsi="Calibri" w:cs="Calibri"/>
    </w:rPr>
  </w:style>
  <w:style w:type="character" w:customStyle="1" w:styleId="WW8Num7z0">
    <w:name w:val="WW8Num7z0"/>
    <w:uiPriority w:val="3"/>
    <w:rPr>
      <w:rFonts w:ascii="Symbol" w:hAnsi="Symbol" w:cs="Symbol"/>
    </w:rPr>
  </w:style>
  <w:style w:type="character" w:customStyle="1" w:styleId="WW8Num29z0">
    <w:name w:val="WW8Num29z0"/>
    <w:uiPriority w:val="3"/>
    <w:rPr>
      <w:rFonts w:ascii="Symbol" w:hAnsi="Symbol" w:cs="Symbol"/>
    </w:rPr>
  </w:style>
  <w:style w:type="character" w:customStyle="1" w:styleId="WW8Num13z2">
    <w:name w:val="WW8Num13z2"/>
    <w:uiPriority w:val="3"/>
    <w:rPr>
      <w:rFonts w:ascii="Wingdings" w:hAnsi="Wingdings" w:cs="Wingdings"/>
    </w:rPr>
  </w:style>
  <w:style w:type="character" w:customStyle="1" w:styleId="TextosemFormataoChar">
    <w:name w:val="Texto sem Formatação Char"/>
    <w:uiPriority w:val="7"/>
    <w:rPr>
      <w:rFonts w:ascii="Courier New" w:eastAsia="Times New Roman" w:hAnsi="Courier New" w:cs="Courier New"/>
    </w:rPr>
  </w:style>
  <w:style w:type="character" w:customStyle="1" w:styleId="RodapChar">
    <w:name w:val="Rodapé Char"/>
    <w:basedOn w:val="Fontepargpadro1"/>
    <w:uiPriority w:val="6"/>
  </w:style>
  <w:style w:type="character" w:customStyle="1" w:styleId="WW8Num5z1">
    <w:name w:val="WW8Num5z1"/>
    <w:uiPriority w:val="3"/>
    <w:rPr>
      <w:rFonts w:ascii="Courier New" w:hAnsi="Courier New" w:cs="Courier New"/>
    </w:rPr>
  </w:style>
  <w:style w:type="character" w:styleId="Nmerodepgina">
    <w:name w:val="page number"/>
    <w:basedOn w:val="Fontepargpadro1"/>
    <w:uiPriority w:val="6"/>
  </w:style>
  <w:style w:type="character" w:customStyle="1" w:styleId="CabealhoChar">
    <w:name w:val="Cabeçalho Char"/>
    <w:basedOn w:val="Fontepargpadro1"/>
    <w:uiPriority w:val="6"/>
  </w:style>
  <w:style w:type="character" w:customStyle="1" w:styleId="WW8Num5z0">
    <w:name w:val="WW8Num5z0"/>
    <w:uiPriority w:val="3"/>
    <w:rPr>
      <w:rFonts w:ascii="Symbol" w:hAnsi="Symbol" w:cs="Symbol"/>
    </w:rPr>
  </w:style>
  <w:style w:type="character" w:customStyle="1" w:styleId="WW8Num26z1">
    <w:name w:val="WW8Num26z1"/>
    <w:uiPriority w:val="3"/>
    <w:rPr>
      <w:rFonts w:ascii="Courier New" w:hAnsi="Courier New" w:cs="Courier New"/>
    </w:rPr>
  </w:style>
  <w:style w:type="character" w:customStyle="1" w:styleId="Pr-formataoHTMLChar">
    <w:name w:val="Pré-formatação HTML Char"/>
    <w:uiPriority w:val="14"/>
    <w:rPr>
      <w:rFonts w:ascii="Courier New" w:eastAsia="Times New Roman" w:hAnsi="Courier New" w:cs="Courier New"/>
    </w:rPr>
  </w:style>
  <w:style w:type="character" w:customStyle="1" w:styleId="WW8Num13z0">
    <w:name w:val="WW8Num13z0"/>
    <w:uiPriority w:val="3"/>
    <w:rPr>
      <w:rFonts w:ascii="Symbol" w:hAnsi="Symbol" w:cs="Symbol"/>
    </w:rPr>
  </w:style>
  <w:style w:type="character" w:customStyle="1" w:styleId="WW8Num13z1">
    <w:name w:val="WW8Num13z1"/>
    <w:uiPriority w:val="3"/>
    <w:rPr>
      <w:rFonts w:ascii="Courier New" w:hAnsi="Courier New" w:cs="Courier New"/>
    </w:rPr>
  </w:style>
  <w:style w:type="character" w:customStyle="1" w:styleId="WW8Num24z0">
    <w:name w:val="WW8Num24z0"/>
    <w:uiPriority w:val="3"/>
    <w:rPr>
      <w:rFonts w:ascii="Symbol" w:hAnsi="Symbol" w:cs="Symbol"/>
    </w:rPr>
  </w:style>
  <w:style w:type="character" w:customStyle="1" w:styleId="WW8Num24z1">
    <w:name w:val="WW8Num24z1"/>
    <w:uiPriority w:val="3"/>
    <w:rPr>
      <w:rFonts w:ascii="Courier New" w:hAnsi="Courier New" w:cs="Courier New"/>
    </w:rPr>
  </w:style>
  <w:style w:type="character" w:customStyle="1" w:styleId="WW8Num7z2">
    <w:name w:val="WW8Num7z2"/>
    <w:uiPriority w:val="3"/>
    <w:rPr>
      <w:rFonts w:ascii="Wingdings" w:hAnsi="Wingdings" w:cs="Wingdings"/>
    </w:rPr>
  </w:style>
  <w:style w:type="character" w:customStyle="1" w:styleId="WW8Num5z2">
    <w:name w:val="WW8Num5z2"/>
    <w:uiPriority w:val="3"/>
    <w:rPr>
      <w:rFonts w:ascii="Wingdings" w:hAnsi="Wingdings" w:cs="Wingdings"/>
    </w:rPr>
  </w:style>
  <w:style w:type="character" w:customStyle="1" w:styleId="WW8Num28z2">
    <w:name w:val="WW8Num28z2"/>
    <w:uiPriority w:val="3"/>
    <w:rPr>
      <w:rFonts w:ascii="Wingdings" w:hAnsi="Wingdings" w:cs="Wingdings"/>
    </w:rPr>
  </w:style>
  <w:style w:type="character" w:customStyle="1" w:styleId="Absatz-Standardschriftart">
    <w:name w:val="Absatz-Standardschriftart"/>
    <w:uiPriority w:val="7"/>
  </w:style>
  <w:style w:type="character" w:customStyle="1" w:styleId="WW8Num29z2">
    <w:name w:val="WW8Num29z2"/>
    <w:uiPriority w:val="3"/>
    <w:rPr>
      <w:rFonts w:ascii="Wingdings" w:hAnsi="Wingdings" w:cs="Wingdings"/>
    </w:rPr>
  </w:style>
  <w:style w:type="character" w:customStyle="1" w:styleId="WW8Num26z0">
    <w:name w:val="WW8Num26z0"/>
    <w:uiPriority w:val="3"/>
    <w:rPr>
      <w:rFonts w:ascii="Symbol" w:hAnsi="Symbol" w:cs="Symbol"/>
    </w:rPr>
  </w:style>
  <w:style w:type="character" w:customStyle="1" w:styleId="WW8Num26z2">
    <w:name w:val="WW8Num26z2"/>
    <w:uiPriority w:val="3"/>
    <w:rPr>
      <w:rFonts w:ascii="Wingdings" w:hAnsi="Wingdings" w:cs="Wingdings"/>
    </w:rPr>
  </w:style>
  <w:style w:type="character" w:customStyle="1" w:styleId="WW8Num28z0">
    <w:name w:val="WW8Num28z0"/>
    <w:uiPriority w:val="3"/>
    <w:rPr>
      <w:rFonts w:ascii="Symbol" w:hAnsi="Symbol" w:cs="Symbol"/>
    </w:rPr>
  </w:style>
  <w:style w:type="character" w:customStyle="1" w:styleId="st">
    <w:name w:val="st"/>
    <w:basedOn w:val="Fontepargpadro1"/>
  </w:style>
  <w:style w:type="character" w:customStyle="1" w:styleId="WW8Num24z2">
    <w:name w:val="WW8Num24z2"/>
    <w:uiPriority w:val="3"/>
    <w:rPr>
      <w:rFonts w:ascii="Wingdings" w:hAnsi="Wingdings" w:cs="Wingdings"/>
    </w:rPr>
  </w:style>
  <w:style w:type="character" w:customStyle="1" w:styleId="highlightbrs">
    <w:name w:val="highlightbrs"/>
    <w:uiPriority w:val="6"/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</w:style>
  <w:style w:type="paragraph" w:styleId="Rodap">
    <w:name w:val="footer"/>
    <w:basedOn w:val="Normal"/>
    <w:uiPriority w:val="6"/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Pr-formataoHTML1">
    <w:name w:val="Pré-formatação HTML1"/>
    <w:basedOn w:val="Normal"/>
    <w:uiPriority w:val="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to">
    <w:name w:val="texto"/>
    <w:basedOn w:val="Normal"/>
    <w:uiPriority w:val="7"/>
    <w:pPr>
      <w:spacing w:before="280" w:after="280"/>
    </w:pPr>
    <w:rPr>
      <w:rFonts w:ascii="Times New Roman" w:eastAsia="Times New Roman" w:hAnsi="Times New Roman"/>
    </w:rPr>
  </w:style>
  <w:style w:type="paragraph" w:customStyle="1" w:styleId="texto1">
    <w:name w:val="texto1"/>
    <w:basedOn w:val="Normal"/>
    <w:uiPriority w:val="7"/>
    <w:pPr>
      <w:spacing w:before="280" w:after="280"/>
    </w:pPr>
    <w:rPr>
      <w:rFonts w:ascii="Calibri" w:eastAsia="Times New Roman" w:hAnsi="Calibri" w:cs="Calibri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uiPriority w:val="7"/>
    <w:rPr>
      <w:rFonts w:ascii="Times" w:hAnsi="Times"/>
      <w:sz w:val="20"/>
      <w:szCs w:val="20"/>
    </w:rPr>
  </w:style>
  <w:style w:type="paragraph" w:styleId="Textodenotaderodap">
    <w:name w:val="footnote text"/>
    <w:basedOn w:val="Normal"/>
    <w:uiPriority w:val="7"/>
    <w:rPr>
      <w:sz w:val="20"/>
      <w:szCs w:val="20"/>
    </w:rPr>
  </w:style>
  <w:style w:type="paragraph" w:customStyle="1" w:styleId="TextosemFormatao1">
    <w:name w:val="Texto sem Formatação1"/>
    <w:basedOn w:val="Normal"/>
    <w:uiPriority w:val="7"/>
    <w:rPr>
      <w:rFonts w:ascii="Courier New" w:eastAsia="Times New Roman" w:hAnsi="Courier New" w:cs="Courier New"/>
      <w:sz w:val="20"/>
      <w:szCs w:val="20"/>
    </w:rPr>
  </w:style>
  <w:style w:type="paragraph" w:customStyle="1" w:styleId="LO-Normal">
    <w:name w:val="LO-Normal"/>
    <w:basedOn w:val="Normal"/>
    <w:uiPriority w:val="2"/>
    <w:pPr>
      <w:autoSpaceDE w:val="0"/>
    </w:pPr>
    <w:rPr>
      <w:rFonts w:ascii="Times New Roman" w:eastAsia="Calibri" w:hAnsi="Times New Roman"/>
      <w:color w:val="000000"/>
    </w:rPr>
  </w:style>
  <w:style w:type="paragraph" w:customStyle="1" w:styleId="PargrafodaLista1">
    <w:name w:val="Parágrafo da Lista1"/>
    <w:basedOn w:val="Normal"/>
    <w:uiPriority w:val="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rsid w:val="00860D0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860D00"/>
    <w:rPr>
      <w:rFonts w:ascii="Tahoma" w:eastAsia="Cambr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Admin</cp:lastModifiedBy>
  <cp:revision>6</cp:revision>
  <cp:lastPrinted>2020-02-28T15:28:00Z</cp:lastPrinted>
  <dcterms:created xsi:type="dcterms:W3CDTF">2020-02-28T14:40:00Z</dcterms:created>
  <dcterms:modified xsi:type="dcterms:W3CDTF">2020-02-28T15:32:00Z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