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C71C6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2C71C6" w:rsidRPr="00AC5854" w:rsidRDefault="002C71C6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2C71C6" w:rsidRDefault="002C71C6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AC5854" w:rsidRPr="000773CF" w:rsidRDefault="00D67B38" w:rsidP="000773CF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D67B38">
              <w:rPr>
                <w:rFonts w:ascii="Times New Roman" w:eastAsia="Arial" w:hAnsi="Times New Roman" w:cs="Times New Roman"/>
                <w:color w:val="000000"/>
              </w:rPr>
              <w:t>Define os Cargos de Direção e Assessoramento - DAS e seus níveis de agrupamento e dá outras providências.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AC5854" w:rsidRPr="00102333" w:rsidTr="00AC5854">
        <w:tc>
          <w:tcPr>
            <w:tcW w:w="9211" w:type="dxa"/>
            <w:shd w:val="clear" w:color="auto" w:fill="F2F2F2" w:themeFill="background1" w:themeFillShade="F2"/>
          </w:tcPr>
          <w:p w:rsidR="00AC5854" w:rsidRPr="00102333" w:rsidRDefault="00AC5854" w:rsidP="00D67B38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585B00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  <w:r w:rsidR="007C2619">
              <w:rPr>
                <w:rFonts w:ascii="Times New Roman" w:eastAsia="Arial" w:hAnsi="Times New Roman" w:cs="Times New Roman"/>
                <w:b/>
                <w:color w:val="000000"/>
              </w:rPr>
              <w:t>3</w:t>
            </w:r>
            <w:r w:rsidR="00D67B38">
              <w:rPr>
                <w:rFonts w:ascii="Times New Roman" w:eastAsia="Arial" w:hAnsi="Times New Roman" w:cs="Times New Roman"/>
                <w:b/>
                <w:color w:val="000000"/>
              </w:rPr>
              <w:t>6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0773CF">
              <w:rPr>
                <w:rFonts w:ascii="Times New Roman" w:eastAsia="Arial" w:hAnsi="Times New Roman" w:cs="Times New Roman"/>
                <w:b/>
                <w:color w:val="000000"/>
              </w:rPr>
              <w:t>26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0773CF">
              <w:rPr>
                <w:rFonts w:ascii="Times New Roman" w:eastAsia="Arial" w:hAnsi="Times New Roman" w:cs="Times New Roman"/>
                <w:b/>
                <w:color w:val="000000"/>
              </w:rPr>
              <w:t>JUNHO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201</w:t>
            </w:r>
            <w:r w:rsidR="00C210BD">
              <w:rPr>
                <w:rFonts w:ascii="Times New Roman" w:eastAsia="Arial" w:hAnsi="Times New Roman" w:cs="Times New Roman"/>
                <w:b/>
                <w:color w:val="000000"/>
              </w:rPr>
              <w:t>9</w:t>
            </w:r>
            <w:r w:rsidR="000773CF">
              <w:rPr>
                <w:rFonts w:ascii="Times New Roman" w:eastAsia="Arial" w:hAnsi="Times New Roman" w:cs="Times New Roman"/>
                <w:b/>
                <w:color w:val="000000"/>
              </w:rPr>
              <w:t>.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24D08" w:rsidRPr="00D67B38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35C55" w:rsidRPr="00D67B38" w:rsidRDefault="00335C55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</w:rPr>
      </w:pPr>
    </w:p>
    <w:p w:rsidR="00D67B38" w:rsidRPr="00D67B38" w:rsidRDefault="00D67B38" w:rsidP="00D67B38">
      <w:pPr>
        <w:spacing w:after="0" w:line="360" w:lineRule="auto"/>
        <w:ind w:left="3975"/>
        <w:jc w:val="both"/>
        <w:rPr>
          <w:rFonts w:ascii="Times New Roman" w:hAnsi="Times New Roman" w:cs="Times New Roman"/>
          <w:i/>
        </w:rPr>
      </w:pPr>
      <w:r w:rsidRPr="00D67B38">
        <w:rPr>
          <w:rFonts w:ascii="Times New Roman" w:hAnsi="Times New Roman" w:cs="Times New Roman"/>
          <w:i/>
        </w:rPr>
        <w:t>Define os Cargos de Direção e Assessoramento - DAS e seus níveis de agrupamento e dá outras providências.</w:t>
      </w:r>
    </w:p>
    <w:p w:rsidR="00D67B38" w:rsidRPr="00D67B38" w:rsidRDefault="00D67B38" w:rsidP="00D67B38">
      <w:pPr>
        <w:spacing w:after="0" w:line="360" w:lineRule="auto"/>
        <w:ind w:left="3975"/>
        <w:jc w:val="both"/>
        <w:rPr>
          <w:rFonts w:ascii="Times New Roman" w:hAnsi="Times New Roman" w:cs="Times New Roman"/>
        </w:rPr>
      </w:pPr>
    </w:p>
    <w:p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7B38">
        <w:rPr>
          <w:rFonts w:ascii="Times New Roman" w:hAnsi="Times New Roman" w:cs="Times New Roman"/>
        </w:rPr>
        <w:t>O Conselho de Arquitetura e Urbanismo de Goiás - CAU/GO, no uso das atribuições que lhe conferem o art. 33 e os incisos I e X do art. 34 da Lei n° 12.378, de 31 de dezembro de 2010;</w:t>
      </w:r>
    </w:p>
    <w:p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7B38">
        <w:rPr>
          <w:rFonts w:ascii="Times New Roman" w:hAnsi="Times New Roman" w:cs="Times New Roman"/>
        </w:rPr>
        <w:t>Considerando o que prevê o inciso X do art. 3º; artigo 4º, incisos III e VIII; art. 6º, § único; art. 8º e art. 29, inciso I, do Regimento Interno do CAU/GO, aprovado pela Deliberação Plenária nº 94, de 28 de junho de 2018;</w:t>
      </w:r>
    </w:p>
    <w:p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7B38">
        <w:rPr>
          <w:rFonts w:ascii="Times New Roman" w:hAnsi="Times New Roman" w:cs="Times New Roman"/>
        </w:rPr>
        <w:t>Considerando o atendimento a DELIBERAÇÃO PLENÁRIA DPOBR n° 0073-09/2017, de 14 de dezembro de 2017 e a obrigatoriedade de atendimento do disposto pelo CAU/GO.</w:t>
      </w:r>
    </w:p>
    <w:p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7B38">
        <w:rPr>
          <w:rFonts w:ascii="Times New Roman" w:hAnsi="Times New Roman" w:cs="Times New Roman"/>
          <w:b/>
        </w:rPr>
        <w:t>DELIBERA:</w:t>
      </w:r>
    </w:p>
    <w:p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7B38">
        <w:rPr>
          <w:rFonts w:ascii="Times New Roman" w:hAnsi="Times New Roman" w:cs="Times New Roman"/>
          <w:b/>
        </w:rPr>
        <w:t xml:space="preserve">Art. 1º. </w:t>
      </w:r>
      <w:r w:rsidRPr="00D67B38">
        <w:rPr>
          <w:rFonts w:ascii="Times New Roman" w:hAnsi="Times New Roman" w:cs="Times New Roman"/>
        </w:rPr>
        <w:t>Os Cargos de Direção e Assessoramento do CAU/GO - DAS são cargos de livre provimento e demissão e estão definidos e agrupados no Anexo I desta Deliberação.</w:t>
      </w:r>
    </w:p>
    <w:p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7B38">
        <w:rPr>
          <w:rFonts w:ascii="Times New Roman" w:hAnsi="Times New Roman" w:cs="Times New Roman"/>
          <w:b/>
        </w:rPr>
        <w:t xml:space="preserve">Art. 2º. </w:t>
      </w:r>
      <w:r w:rsidRPr="00D67B38">
        <w:rPr>
          <w:rFonts w:ascii="Times New Roman" w:hAnsi="Times New Roman" w:cs="Times New Roman"/>
        </w:rPr>
        <w:t>O mínimo de 50% (cinquenta por cento)</w:t>
      </w:r>
      <w:r w:rsidRPr="00D67B38">
        <w:rPr>
          <w:rFonts w:ascii="Times New Roman" w:hAnsi="Times New Roman" w:cs="Times New Roman"/>
          <w:b/>
        </w:rPr>
        <w:t xml:space="preserve"> </w:t>
      </w:r>
      <w:r w:rsidRPr="00D67B38">
        <w:rPr>
          <w:rFonts w:ascii="Times New Roman" w:hAnsi="Times New Roman" w:cs="Times New Roman"/>
        </w:rPr>
        <w:t xml:space="preserve">dos cargos dos grupos DAS 3, 2 e 1 serão ocupados por empregados efetivos. </w:t>
      </w:r>
    </w:p>
    <w:p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D67B38">
        <w:rPr>
          <w:rFonts w:ascii="Times New Roman" w:hAnsi="Times New Roman" w:cs="Times New Roman"/>
          <w:b/>
          <w:spacing w:val="-2"/>
        </w:rPr>
        <w:t xml:space="preserve">Art. 3º. </w:t>
      </w:r>
      <w:r w:rsidRPr="00D67B38">
        <w:rPr>
          <w:rFonts w:ascii="Times New Roman" w:hAnsi="Times New Roman" w:cs="Times New Roman"/>
          <w:spacing w:val="-2"/>
        </w:rPr>
        <w:t>Esta deliberação entra em vigor no dia 1º de julho de 2019.</w:t>
      </w:r>
    </w:p>
    <w:p w:rsidR="00D67B38" w:rsidRPr="00D67B38" w:rsidRDefault="00D67B38" w:rsidP="00D67B38">
      <w:pPr>
        <w:spacing w:after="0" w:line="360" w:lineRule="auto"/>
        <w:jc w:val="both"/>
        <w:rPr>
          <w:rFonts w:ascii="Times New Roman" w:hAnsi="Times New Roman" w:cs="Times New Roman"/>
          <w:spacing w:val="-2"/>
        </w:rPr>
      </w:pPr>
    </w:p>
    <w:p w:rsidR="00D67B38" w:rsidRPr="00D67B38" w:rsidRDefault="00D67B38" w:rsidP="00D67B3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D67B38" w:rsidRPr="00D67B38" w:rsidRDefault="00C4106E" w:rsidP="00D67B3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Frederico André Rabelo</w:t>
      </w:r>
    </w:p>
    <w:p w:rsidR="00D67B38" w:rsidRPr="00D67B38" w:rsidRDefault="00C4106E" w:rsidP="00D67B38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Vice-</w:t>
      </w:r>
      <w:bookmarkStart w:id="0" w:name="_GoBack"/>
      <w:bookmarkEnd w:id="0"/>
      <w:r w:rsidR="00D67B38" w:rsidRPr="00D67B38">
        <w:rPr>
          <w:rFonts w:ascii="Times New Roman" w:hAnsi="Times New Roman" w:cs="Times New Roman"/>
          <w:b/>
          <w:iCs/>
        </w:rPr>
        <w:t>Presidente do CAU/GO</w:t>
      </w:r>
    </w:p>
    <w:p w:rsidR="00D67B38" w:rsidRDefault="00D67B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67B38" w:rsidRPr="00D67B38" w:rsidRDefault="00D67B38" w:rsidP="00D67B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</w:rPr>
      </w:pPr>
      <w:r w:rsidRPr="00D67B38">
        <w:rPr>
          <w:rFonts w:ascii="Times New Roman" w:hAnsi="Times New Roman" w:cs="Times New Roman"/>
          <w:b/>
          <w:bCs/>
        </w:rPr>
        <w:lastRenderedPageBreak/>
        <w:t>ANEXO I DA</w:t>
      </w:r>
      <w:r w:rsidRPr="00D67B38">
        <w:rPr>
          <w:rFonts w:ascii="Times New Roman" w:hAnsi="Times New Roman" w:cs="Times New Roman"/>
          <w:bCs/>
        </w:rPr>
        <w:t xml:space="preserve"> </w:t>
      </w:r>
      <w:r w:rsidRPr="00D67B38">
        <w:rPr>
          <w:rFonts w:ascii="Times New Roman" w:hAnsi="Times New Roman" w:cs="Times New Roman"/>
          <w:b/>
          <w:bCs/>
          <w:color w:val="222222"/>
        </w:rPr>
        <w:t xml:space="preserve">DELIBERAÇÃO PLENÁRIA CAU/GO Nº </w:t>
      </w:r>
      <w:r>
        <w:rPr>
          <w:rFonts w:ascii="Times New Roman" w:hAnsi="Times New Roman" w:cs="Times New Roman"/>
          <w:b/>
          <w:bCs/>
          <w:color w:val="222222"/>
        </w:rPr>
        <w:t>136</w:t>
      </w:r>
      <w:r w:rsidRPr="00D67B38">
        <w:rPr>
          <w:rFonts w:ascii="Times New Roman" w:hAnsi="Times New Roman" w:cs="Times New Roman"/>
          <w:b/>
          <w:bCs/>
          <w:color w:val="222222"/>
        </w:rPr>
        <w:t xml:space="preserve">, DE </w:t>
      </w:r>
      <w:r>
        <w:rPr>
          <w:rFonts w:ascii="Times New Roman" w:hAnsi="Times New Roman" w:cs="Times New Roman"/>
          <w:b/>
          <w:bCs/>
          <w:color w:val="222222"/>
        </w:rPr>
        <w:t>26</w:t>
      </w:r>
      <w:r w:rsidRPr="00D67B38">
        <w:rPr>
          <w:rFonts w:ascii="Times New Roman" w:hAnsi="Times New Roman" w:cs="Times New Roman"/>
          <w:b/>
          <w:bCs/>
          <w:color w:val="222222"/>
        </w:rPr>
        <w:t>/</w:t>
      </w:r>
      <w:r>
        <w:rPr>
          <w:rFonts w:ascii="Times New Roman" w:hAnsi="Times New Roman" w:cs="Times New Roman"/>
          <w:b/>
          <w:bCs/>
          <w:color w:val="222222"/>
        </w:rPr>
        <w:t>06</w:t>
      </w:r>
      <w:r w:rsidRPr="00D67B38">
        <w:rPr>
          <w:rFonts w:ascii="Times New Roman" w:hAnsi="Times New Roman" w:cs="Times New Roman"/>
          <w:b/>
          <w:bCs/>
          <w:color w:val="222222"/>
        </w:rPr>
        <w:t>/2019.</w:t>
      </w:r>
    </w:p>
    <w:p w:rsidR="00D67B38" w:rsidRPr="00D67B38" w:rsidRDefault="00D67B38" w:rsidP="00D67B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</w:rPr>
      </w:pPr>
      <w:r w:rsidRPr="00D67B38">
        <w:rPr>
          <w:rFonts w:ascii="Times New Roman" w:hAnsi="Times New Roman" w:cs="Times New Roman"/>
          <w:bCs/>
        </w:rPr>
        <w:t>(VIGÊNCIA A PARTIR DE 1º DE JULHO DE 2019)</w:t>
      </w:r>
      <w:r w:rsidRPr="00D67B38">
        <w:rPr>
          <w:rFonts w:ascii="Times New Roman" w:hAnsi="Times New Roman" w:cs="Times New Roman"/>
          <w:b/>
          <w:bCs/>
          <w:color w:val="222222"/>
        </w:rPr>
        <w:t xml:space="preserve">           </w:t>
      </w:r>
    </w:p>
    <w:p w:rsidR="00D67B38" w:rsidRPr="00D67B38" w:rsidRDefault="00D67B38" w:rsidP="00D67B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</w:rPr>
      </w:pPr>
      <w:r w:rsidRPr="00D67B38">
        <w:rPr>
          <w:rFonts w:ascii="Times New Roman" w:hAnsi="Times New Roman" w:cs="Times New Roman"/>
          <w:b/>
          <w:bCs/>
          <w:color w:val="222222"/>
        </w:rPr>
        <w:t xml:space="preserve">       </w:t>
      </w:r>
    </w:p>
    <w:p w:rsidR="00D67B38" w:rsidRPr="00D67B38" w:rsidRDefault="00D67B38" w:rsidP="00D67B3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7B38">
        <w:rPr>
          <w:rFonts w:ascii="Times New Roman" w:hAnsi="Times New Roman" w:cs="Times New Roman"/>
          <w:b/>
          <w:bCs/>
        </w:rPr>
        <w:t>DESCRIÇÃO DOS CARGOS DE DIREÇÃO E ASSESSORAMENTO - DAS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3688"/>
        <w:gridCol w:w="992"/>
      </w:tblGrid>
      <w:tr w:rsidR="00D67B38" w:rsidRPr="00D67B38" w:rsidTr="00E44CD4">
        <w:trPr>
          <w:trHeight w:val="58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ÁREA ORGANIZACIONAL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CARGO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Nº VAGAS</w:t>
            </w:r>
          </w:p>
        </w:tc>
      </w:tr>
      <w:tr w:rsidR="00D67B38" w:rsidRPr="00D67B38" w:rsidTr="00E44CD4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B38" w:rsidRPr="00D67B38" w:rsidTr="00E44CD4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PRESIDÊNCIA - DAS 5</w:t>
            </w:r>
          </w:p>
        </w:tc>
      </w:tr>
      <w:tr w:rsidR="00D67B38" w:rsidRPr="00D67B38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Gerência Geral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Geral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:rsidTr="00E44CD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67B38" w:rsidRPr="00D67B38" w:rsidTr="00E44CD4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ASSESSORIAS - DAS 4</w:t>
            </w:r>
          </w:p>
        </w:tc>
      </w:tr>
      <w:tr w:rsidR="00D67B38" w:rsidRPr="00D67B38" w:rsidTr="00E44CD4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Jurídica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Jurídico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2</w:t>
            </w:r>
          </w:p>
        </w:tc>
      </w:tr>
      <w:tr w:rsidR="00D67B38" w:rsidRPr="00D67B38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de Imprensa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de Imprensa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de Relações Institucionais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de Relações Institucionais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de Plenário e Comissões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de Plenário e Comissões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da Presidência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da Presidência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:rsidTr="00E44CD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67B38" w:rsidRPr="00D67B38" w:rsidTr="00E44CD4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GERÊNCIAS - DAS 3</w:t>
            </w:r>
          </w:p>
        </w:tc>
      </w:tr>
      <w:tr w:rsidR="00D67B38" w:rsidRPr="00D67B38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de Fiscalização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de Fiscalização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Técnico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:rsidTr="00E44CD4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de Planejamento e Finanças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de Planejamento e Finanças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:rsidTr="00E44CD4">
        <w:trPr>
          <w:trHeight w:val="5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de Administração e Recursos Humanos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de Administração e Recursos Humanos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:rsidTr="00E44CD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67B38" w:rsidRPr="00D67B38" w:rsidTr="00E44CD4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SECRETARIA - DAS 2</w:t>
            </w:r>
          </w:p>
        </w:tc>
      </w:tr>
      <w:tr w:rsidR="00D67B38" w:rsidRPr="00D67B38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Secretaria Executiva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Secretaria Executiva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:rsidTr="00E44CD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67B38" w:rsidRPr="00D67B38" w:rsidTr="00E44CD4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SUPERVISÕES - DAS 1</w:t>
            </w:r>
          </w:p>
        </w:tc>
      </w:tr>
      <w:tr w:rsidR="00D67B38" w:rsidRPr="00D67B38" w:rsidTr="00E44CD4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Supervisor de Atendimento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67B38" w:rsidRPr="00D67B38" w:rsidTr="00E44CD4">
        <w:trPr>
          <w:trHeight w:val="5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de Administração e Recursos Humanos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B38" w:rsidRPr="00D67B38" w:rsidRDefault="00D67B38" w:rsidP="00E44CD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Supervisor Administrativo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7B38" w:rsidRPr="00D67B38" w:rsidRDefault="00D67B38" w:rsidP="00E44C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</w:tbl>
    <w:p w:rsidR="00D67B38" w:rsidRPr="00D67B38" w:rsidRDefault="00D67B38" w:rsidP="00D67B38">
      <w:pPr>
        <w:spacing w:after="0" w:line="240" w:lineRule="auto"/>
        <w:rPr>
          <w:rFonts w:ascii="Times New Roman" w:hAnsi="Times New Roman" w:cs="Times New Roman"/>
        </w:rPr>
      </w:pPr>
    </w:p>
    <w:p w:rsidR="00A24D08" w:rsidRPr="00D67B38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D67B38">
        <w:rPr>
          <w:rFonts w:ascii="Times New Roman" w:eastAsia="Cambria" w:hAnsi="Times New Roman" w:cs="Times New Roman"/>
          <w:color w:val="00000A"/>
        </w:rPr>
        <w:t xml:space="preserve"> </w:t>
      </w:r>
    </w:p>
    <w:p w:rsidR="00D67B38" w:rsidRDefault="00D67B38">
      <w:pPr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br w:type="page"/>
      </w:r>
    </w:p>
    <w:p w:rsidR="00A24D08" w:rsidRPr="00D67B38" w:rsidRDefault="007C261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D67B38">
        <w:rPr>
          <w:rFonts w:ascii="Times New Roman" w:eastAsia="Calibri" w:hAnsi="Times New Roman" w:cs="Times New Roman"/>
          <w:b/>
          <w:color w:val="00000A"/>
        </w:rPr>
        <w:lastRenderedPageBreak/>
        <w:t>9</w:t>
      </w:r>
      <w:r w:rsidR="000773CF" w:rsidRPr="00D67B38">
        <w:rPr>
          <w:rFonts w:ascii="Times New Roman" w:eastAsia="Calibri" w:hAnsi="Times New Roman" w:cs="Times New Roman"/>
          <w:b/>
          <w:color w:val="00000A"/>
        </w:rPr>
        <w:t>1</w:t>
      </w:r>
      <w:r w:rsidR="002977D5" w:rsidRPr="00D67B38">
        <w:rPr>
          <w:rFonts w:ascii="Times New Roman" w:eastAsia="Calibri" w:hAnsi="Times New Roman" w:cs="Times New Roman"/>
          <w:b/>
          <w:color w:val="00000A"/>
        </w:rPr>
        <w:t>ª</w:t>
      </w:r>
      <w:r w:rsidR="00F407C9" w:rsidRPr="00D67B38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:rsidR="00A24D08" w:rsidRPr="00D67B38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D67B38">
        <w:rPr>
          <w:rFonts w:ascii="Times New Roman" w:eastAsia="Calibri" w:hAnsi="Times New Roman" w:cs="Times New Roman"/>
          <w:b/>
          <w:color w:val="00000A"/>
        </w:rPr>
        <w:t>Folha de Votação</w:t>
      </w:r>
    </w:p>
    <w:p w:rsidR="00A24D08" w:rsidRPr="00D67B38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:rsidR="00A24D08" w:rsidRPr="00D67B38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62"/>
        <w:gridCol w:w="664"/>
        <w:gridCol w:w="1238"/>
        <w:gridCol w:w="1100"/>
        <w:gridCol w:w="2245"/>
      </w:tblGrid>
      <w:tr w:rsidR="00A24D08" w:rsidRPr="00D67B38" w:rsidTr="004C618C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24D08" w:rsidRPr="00D67B38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F407C9" w:rsidP="003942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A24D08" w:rsidRPr="00D67B38" w:rsidTr="004C618C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AC5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D67B38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A24D08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4B1384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Edinardo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4B1384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4B1384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color w:val="00000A"/>
              </w:rPr>
              <w:t>Camila Pompeo de Camargo e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4B1384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4B1384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Manoel Alves Carrijo Filho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Adriana Mikulaschek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4B1384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4B1384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4B1384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D67B38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D67B38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D46FC0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D67B38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24D08" w:rsidRPr="00D67B38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D67B38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2"/>
      </w:tblGrid>
      <w:tr w:rsidR="00A24D08" w:rsidRPr="00D67B38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D67B38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:rsidR="00A24D08" w:rsidRPr="00D67B38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D67B38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D67B38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7C2619" w:rsidRPr="00D67B38">
              <w:rPr>
                <w:rFonts w:ascii="Times New Roman" w:eastAsia="Calibri" w:hAnsi="Times New Roman" w:cs="Times New Roman"/>
                <w:color w:val="00000A"/>
              </w:rPr>
              <w:t>9</w:t>
            </w:r>
            <w:r w:rsidR="000773CF" w:rsidRPr="00D67B38">
              <w:rPr>
                <w:rFonts w:ascii="Times New Roman" w:eastAsia="Calibri" w:hAnsi="Times New Roman" w:cs="Times New Roman"/>
                <w:color w:val="00000A"/>
              </w:rPr>
              <w:t>1</w:t>
            </w:r>
            <w:r w:rsidR="002977D5" w:rsidRPr="00D67B38">
              <w:rPr>
                <w:rFonts w:ascii="Times New Roman" w:eastAsia="Calibri" w:hAnsi="Times New Roman" w:cs="Times New Roman"/>
                <w:color w:val="00000A"/>
              </w:rPr>
              <w:t>ª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0773CF" w:rsidRPr="00D67B38">
              <w:rPr>
                <w:rFonts w:ascii="Times New Roman" w:eastAsia="Calibri" w:hAnsi="Times New Roman" w:cs="Times New Roman"/>
                <w:color w:val="00000A"/>
              </w:rPr>
              <w:t>26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>/</w:t>
            </w:r>
            <w:r w:rsidR="00C210BD" w:rsidRPr="00D67B38">
              <w:rPr>
                <w:rFonts w:ascii="Times New Roman" w:eastAsia="Calibri" w:hAnsi="Times New Roman" w:cs="Times New Roman"/>
                <w:color w:val="00000A"/>
              </w:rPr>
              <w:t>0</w:t>
            </w:r>
            <w:r w:rsidR="000773CF" w:rsidRPr="00D67B38">
              <w:rPr>
                <w:rFonts w:ascii="Times New Roman" w:eastAsia="Calibri" w:hAnsi="Times New Roman" w:cs="Times New Roman"/>
                <w:color w:val="00000A"/>
              </w:rPr>
              <w:t>6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C210BD" w:rsidRPr="00D67B38">
              <w:rPr>
                <w:rFonts w:ascii="Times New Roman" w:eastAsia="Calibri" w:hAnsi="Times New Roman" w:cs="Times New Roman"/>
                <w:color w:val="00000A"/>
              </w:rPr>
              <w:t>9</w:t>
            </w:r>
          </w:p>
          <w:p w:rsidR="00A24D08" w:rsidRPr="00D67B38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D67B38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D67B38" w:rsidRDefault="00F407C9" w:rsidP="004F4D4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="00D67B38" w:rsidRPr="00D67B38">
              <w:rPr>
                <w:rFonts w:ascii="Times New Roman" w:eastAsia="Arial" w:hAnsi="Times New Roman" w:cs="Times New Roman"/>
                <w:color w:val="000000"/>
              </w:rPr>
              <w:t>Define os Cargos de Direção e Assessoramento - DAS e seus níveis de agrupamento e dá outras providências.</w:t>
            </w:r>
          </w:p>
        </w:tc>
      </w:tr>
      <w:tr w:rsidR="00A24D08" w:rsidRPr="00D67B38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D67B38" w:rsidRDefault="00F407C9" w:rsidP="000773C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( </w:t>
            </w:r>
            <w:r w:rsidR="000773CF" w:rsidRPr="00D67B38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0B1B84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="000773CF" w:rsidRPr="00D67B38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2977D5" w:rsidRPr="00D67B38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) Sim      (    ) Não    (    ) Abstenções   (   ) Ausências   ( </w:t>
            </w:r>
            <w:r w:rsidR="000773CF" w:rsidRPr="00D67B38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0B1B84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="000773CF" w:rsidRPr="00D67B38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) Total</w:t>
            </w:r>
          </w:p>
        </w:tc>
      </w:tr>
      <w:tr w:rsidR="00583642" w:rsidRPr="00D67B38" w:rsidTr="00583642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Pr="00D67B38" w:rsidRDefault="00583642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A24D08" w:rsidRPr="00D67B38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Pr="00D67B38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583642" w:rsidRPr="00D67B38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A24D08" w:rsidRPr="00D67B38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 w:rsidRPr="00D67B38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BE1A28" w:rsidRPr="00D67B38">
              <w:rPr>
                <w:rFonts w:ascii="Times New Roman" w:eastAsia="Calibri" w:hAnsi="Times New Roman" w:cs="Times New Roman"/>
                <w:color w:val="00000A"/>
              </w:rPr>
              <w:t>Romeu Jankowski</w:t>
            </w:r>
            <w:r w:rsidRPr="00D67B38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4A90" w:rsidRPr="00D67B38">
              <w:rPr>
                <w:rFonts w:ascii="Times New Roman" w:eastAsia="Calibri" w:hAnsi="Times New Roman" w:cs="Times New Roman"/>
                <w:color w:val="00000A"/>
              </w:rPr>
              <w:t xml:space="preserve">         </w:t>
            </w:r>
            <w:r w:rsidRPr="00D67B38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="000773CF" w:rsidRPr="00D67B38"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  <w:p w:rsidR="00A24D08" w:rsidRPr="00D67B38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D08" w:rsidRPr="00D67B38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D67B38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D67B38" w:rsidSect="00AC5854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9B" w:rsidRDefault="0044729B" w:rsidP="00AC5854">
      <w:pPr>
        <w:spacing w:after="0" w:line="240" w:lineRule="auto"/>
      </w:pPr>
      <w:r>
        <w:separator/>
      </w:r>
    </w:p>
  </w:endnote>
  <w:endnote w:type="continuationSeparator" w:id="0">
    <w:p w:rsidR="0044729B" w:rsidRDefault="0044729B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9B" w:rsidRDefault="0044729B" w:rsidP="00AC5854">
      <w:pPr>
        <w:spacing w:after="0" w:line="240" w:lineRule="auto"/>
      </w:pPr>
      <w:r>
        <w:separator/>
      </w:r>
    </w:p>
  </w:footnote>
  <w:footnote w:type="continuationSeparator" w:id="0">
    <w:p w:rsidR="0044729B" w:rsidRDefault="0044729B" w:rsidP="00AC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08"/>
    <w:rsid w:val="00030312"/>
    <w:rsid w:val="000773CF"/>
    <w:rsid w:val="00082322"/>
    <w:rsid w:val="00095076"/>
    <w:rsid w:val="000B1B84"/>
    <w:rsid w:val="00102333"/>
    <w:rsid w:val="0010742E"/>
    <w:rsid w:val="00141702"/>
    <w:rsid w:val="00154A90"/>
    <w:rsid w:val="00175398"/>
    <w:rsid w:val="002977D5"/>
    <w:rsid w:val="002C71C6"/>
    <w:rsid w:val="002E229F"/>
    <w:rsid w:val="002E5FF4"/>
    <w:rsid w:val="00302278"/>
    <w:rsid w:val="00335C55"/>
    <w:rsid w:val="00384D79"/>
    <w:rsid w:val="00391CA6"/>
    <w:rsid w:val="00394287"/>
    <w:rsid w:val="0044729B"/>
    <w:rsid w:val="004A10A7"/>
    <w:rsid w:val="004B0FBF"/>
    <w:rsid w:val="004B1384"/>
    <w:rsid w:val="004C618C"/>
    <w:rsid w:val="004F4D46"/>
    <w:rsid w:val="00500382"/>
    <w:rsid w:val="00583642"/>
    <w:rsid w:val="00585B00"/>
    <w:rsid w:val="005B4F37"/>
    <w:rsid w:val="005F6F87"/>
    <w:rsid w:val="006A56F1"/>
    <w:rsid w:val="006B32AF"/>
    <w:rsid w:val="0079121A"/>
    <w:rsid w:val="00795FF7"/>
    <w:rsid w:val="007C2619"/>
    <w:rsid w:val="0086541F"/>
    <w:rsid w:val="008C1EFE"/>
    <w:rsid w:val="008D72F8"/>
    <w:rsid w:val="008F20FB"/>
    <w:rsid w:val="00931038"/>
    <w:rsid w:val="00994CBA"/>
    <w:rsid w:val="009E5943"/>
    <w:rsid w:val="009F2D80"/>
    <w:rsid w:val="009F56E1"/>
    <w:rsid w:val="00A143E2"/>
    <w:rsid w:val="00A24D08"/>
    <w:rsid w:val="00A26782"/>
    <w:rsid w:val="00A50E9E"/>
    <w:rsid w:val="00A540EE"/>
    <w:rsid w:val="00A65F1E"/>
    <w:rsid w:val="00A861DD"/>
    <w:rsid w:val="00AC5854"/>
    <w:rsid w:val="00AE1870"/>
    <w:rsid w:val="00B110FF"/>
    <w:rsid w:val="00B26DA8"/>
    <w:rsid w:val="00B3294E"/>
    <w:rsid w:val="00B801E5"/>
    <w:rsid w:val="00B97E06"/>
    <w:rsid w:val="00BB6801"/>
    <w:rsid w:val="00BE1A28"/>
    <w:rsid w:val="00BE5085"/>
    <w:rsid w:val="00C210BD"/>
    <w:rsid w:val="00C4106E"/>
    <w:rsid w:val="00C5620F"/>
    <w:rsid w:val="00C81A86"/>
    <w:rsid w:val="00C96276"/>
    <w:rsid w:val="00D35EA9"/>
    <w:rsid w:val="00D46FC0"/>
    <w:rsid w:val="00D6260B"/>
    <w:rsid w:val="00D635AB"/>
    <w:rsid w:val="00D67B38"/>
    <w:rsid w:val="00E26554"/>
    <w:rsid w:val="00E82D30"/>
    <w:rsid w:val="00E95AEA"/>
    <w:rsid w:val="00EB6BDC"/>
    <w:rsid w:val="00F15B64"/>
    <w:rsid w:val="00F17940"/>
    <w:rsid w:val="00F407C9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7635CB"/>
  <w15:docId w15:val="{31669AAE-8B52-44D7-B53B-A044B66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paulo</cp:lastModifiedBy>
  <cp:revision>6</cp:revision>
  <cp:lastPrinted>2019-05-30T18:28:00Z</cp:lastPrinted>
  <dcterms:created xsi:type="dcterms:W3CDTF">2019-06-19T19:00:00Z</dcterms:created>
  <dcterms:modified xsi:type="dcterms:W3CDTF">2019-06-27T17:52:00Z</dcterms:modified>
</cp:coreProperties>
</file>