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14145D" w:rsidP="0014145D">
            <w:r>
              <w:t>811533/2019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 w:rsidP="00774D5C">
            <w:pPr>
              <w:jc w:val="center"/>
            </w:pPr>
            <w:r>
              <w:t>INTERESSAD</w:t>
            </w:r>
            <w:r w:rsidR="00774D5C">
              <w:t>O</w:t>
            </w:r>
          </w:p>
        </w:tc>
        <w:tc>
          <w:tcPr>
            <w:tcW w:w="7118" w:type="dxa"/>
            <w:vAlign w:val="center"/>
          </w:tcPr>
          <w:p w:rsidR="004D5EED" w:rsidRDefault="0014145D" w:rsidP="0014145D">
            <w:r>
              <w:t>Profissional</w:t>
            </w:r>
            <w:r w:rsidR="00A90437">
              <w:t xml:space="preserve"> </w:t>
            </w:r>
            <w:r w:rsidR="008956E3">
              <w:t>registrad</w:t>
            </w:r>
            <w:r>
              <w:t>o</w:t>
            </w:r>
            <w:r w:rsidR="008956E3">
              <w:t xml:space="preserve"> no CAU sob nº </w:t>
            </w:r>
            <w:r>
              <w:t>A7892-1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C42744" w:rsidP="009D52B8">
            <w:r>
              <w:t>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14145D">
              <w:rPr>
                <w:b/>
                <w:sz w:val="24"/>
              </w:rPr>
              <w:t>65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14145D">
        <w:t>7</w:t>
      </w:r>
      <w:r w:rsidR="009D52B8">
        <w:t xml:space="preserve"> de </w:t>
      </w:r>
      <w:r w:rsidR="00C42744">
        <w:t>Abril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C42744">
        <w:t>o profissional r</w:t>
      </w:r>
      <w:r w:rsidR="006F1DAF">
        <w:t>egistrad</w:t>
      </w:r>
      <w:r w:rsidR="00C42744">
        <w:t>o</w:t>
      </w:r>
      <w:r w:rsidR="006F1DAF">
        <w:t xml:space="preserve"> no </w:t>
      </w:r>
      <w:r w:rsidR="009935F1">
        <w:t>CAU</w:t>
      </w:r>
      <w:r w:rsidR="006F1DAF">
        <w:t xml:space="preserve"> sob o nº </w:t>
      </w:r>
      <w:r w:rsidR="00C42744">
        <w:t>A7892-1</w:t>
      </w:r>
      <w:r w:rsidR="006F1DAF">
        <w:t xml:space="preserve"> </w:t>
      </w:r>
      <w:r w:rsidR="00C42744">
        <w:t xml:space="preserve">foi notificado para pagar das anuidades 2014 a 2018 e apresentou </w:t>
      </w:r>
      <w:r w:rsidR="006F1DAF">
        <w:t>solicit</w:t>
      </w:r>
      <w:r w:rsidR="00C42744">
        <w:t xml:space="preserve">ação de impugnação da </w:t>
      </w:r>
      <w:r w:rsidR="006F1DAF">
        <w:t xml:space="preserve">cobrança das anuidades </w:t>
      </w:r>
      <w:r w:rsidR="00C42744">
        <w:t>alegando não exerce</w:t>
      </w:r>
      <w:r w:rsidR="00A92EFD">
        <w:t>r</w:t>
      </w:r>
      <w:r w:rsidR="00C42744">
        <w:t xml:space="preserve"> arquitetura e urbanismo há muitos anos, devido estar com doença de Parkinson</w:t>
      </w:r>
      <w:r w:rsidR="00A92EFD">
        <w:t xml:space="preserve"> desde 2003</w:t>
      </w:r>
      <w:r w:rsidR="00C42744">
        <w:t>, anexando o laudo médico do INSS com data de 16/05/2013</w:t>
      </w:r>
      <w:r w:rsidR="007425D0">
        <w:t>, e solicitou a interrupção de seu registro</w:t>
      </w:r>
      <w:r w:rsidR="00A92EFD">
        <w:t xml:space="preserve"> profissional</w:t>
      </w:r>
      <w:r w:rsidR="0051293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510B81">
        <w:t>o artigo 2º, item VII, da Resolução nº 134 do CAU/BR que d</w:t>
      </w:r>
      <w:r w:rsidR="00510B81" w:rsidRPr="00510B81">
        <w:rPr>
          <w:rStyle w:val="Forte"/>
          <w:rFonts w:cs="Arial"/>
          <w:b w:val="0"/>
          <w:color w:val="000000"/>
          <w:shd w:val="clear" w:color="auto" w:fill="FFFFFF"/>
        </w:rPr>
        <w:t>ispõe sobre a isenção do pagamento de anuidades a profissionais portadores de doenças graves,</w:t>
      </w:r>
      <w:r w:rsidR="00E66AF8">
        <w:t xml:space="preserve"> </w:t>
      </w:r>
      <w:r w:rsidR="00510B81">
        <w:t>e a Instrução Normativa da Receita Federal</w:t>
      </w:r>
      <w:r w:rsidR="007425D0">
        <w:t xml:space="preserve"> vigente</w:t>
      </w:r>
      <w:r w:rsidR="008A3115">
        <w:t>, na qual consta a Doença de Parkinson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 w:rsidR="00866DF0">
        <w:t xml:space="preserve"> opina que o requerente faz jus </w:t>
      </w:r>
      <w:proofErr w:type="gramStart"/>
      <w:r w:rsidR="00866DF0">
        <w:t>a</w:t>
      </w:r>
      <w:proofErr w:type="gramEnd"/>
      <w:r w:rsidR="00866DF0">
        <w:t xml:space="preserve"> isenção das anuidades dos exercícios 2014</w:t>
      </w:r>
      <w:r w:rsidR="00EB0F9A">
        <w:t xml:space="preserve"> </w:t>
      </w:r>
      <w:r w:rsidR="00866DF0">
        <w:t>a 201</w:t>
      </w:r>
      <w:r w:rsidR="00A92EFD">
        <w:t>8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602E04">
        <w:t>81</w:t>
      </w:r>
      <w:r w:rsidR="00C42744">
        <w:t>1533</w:t>
      </w:r>
      <w:r w:rsidR="009D52B8">
        <w:t>/201</w:t>
      </w:r>
      <w:r w:rsidR="00602E04">
        <w:t>9</w:t>
      </w:r>
      <w:r>
        <w:t xml:space="preserve"> d</w:t>
      </w:r>
      <w:r w:rsidR="00C42744">
        <w:t>o</w:t>
      </w:r>
      <w:r>
        <w:t xml:space="preserve"> </w:t>
      </w:r>
      <w:r w:rsidR="00C42744">
        <w:t xml:space="preserve">profissional </w:t>
      </w:r>
      <w:r>
        <w:t>registrad</w:t>
      </w:r>
      <w:r w:rsidR="00C42744">
        <w:t>o</w:t>
      </w:r>
      <w:r>
        <w:t xml:space="preserve"> no C</w:t>
      </w:r>
      <w:bookmarkStart w:id="0" w:name="_GoBack"/>
      <w:bookmarkEnd w:id="0"/>
      <w:r>
        <w:t xml:space="preserve">AU nº </w:t>
      </w:r>
      <w:r w:rsidR="00C42744">
        <w:t>A7892-1</w:t>
      </w:r>
      <w:r w:rsidR="00866DF0">
        <w:t xml:space="preserve">, concedendo isenção por motivo de doença </w:t>
      </w:r>
      <w:r w:rsidR="00F713BC">
        <w:t xml:space="preserve">grave </w:t>
      </w:r>
      <w:r w:rsidR="00866DF0">
        <w:t>desde 2014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C42744">
        <w:t>7</w:t>
      </w:r>
      <w:r w:rsidRPr="008A2062">
        <w:t xml:space="preserve"> de </w:t>
      </w:r>
      <w:r w:rsidR="00C42744">
        <w:t>Abril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145D"/>
    <w:rsid w:val="0018312C"/>
    <w:rsid w:val="001C1782"/>
    <w:rsid w:val="001C6C10"/>
    <w:rsid w:val="00225AC9"/>
    <w:rsid w:val="00227AF8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27A6"/>
    <w:rsid w:val="004A04D1"/>
    <w:rsid w:val="004A3A62"/>
    <w:rsid w:val="004D2F22"/>
    <w:rsid w:val="004D5EED"/>
    <w:rsid w:val="004F5FCC"/>
    <w:rsid w:val="00510B81"/>
    <w:rsid w:val="00512939"/>
    <w:rsid w:val="00523677"/>
    <w:rsid w:val="00586826"/>
    <w:rsid w:val="00602E04"/>
    <w:rsid w:val="00621A0F"/>
    <w:rsid w:val="00627779"/>
    <w:rsid w:val="00653848"/>
    <w:rsid w:val="006C775B"/>
    <w:rsid w:val="006E4D8F"/>
    <w:rsid w:val="006F1DAF"/>
    <w:rsid w:val="00716D1B"/>
    <w:rsid w:val="00721452"/>
    <w:rsid w:val="007425D0"/>
    <w:rsid w:val="00771100"/>
    <w:rsid w:val="00774D5C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66DF0"/>
    <w:rsid w:val="00874008"/>
    <w:rsid w:val="008904F7"/>
    <w:rsid w:val="00892E9E"/>
    <w:rsid w:val="008956E3"/>
    <w:rsid w:val="008A2062"/>
    <w:rsid w:val="008A3115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2EFD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42744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0F9A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713BC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A1FA3-01C1-4B20-B151-3A67C6CB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10</cp:revision>
  <cp:lastPrinted>2018-04-11T18:25:00Z</cp:lastPrinted>
  <dcterms:created xsi:type="dcterms:W3CDTF">2019-04-10T17:34:00Z</dcterms:created>
  <dcterms:modified xsi:type="dcterms:W3CDTF">2019-04-10T18:21:00Z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