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1E46C4">
        <w:rPr>
          <w:rFonts w:ascii="Calibri" w:hAnsi="Calibri" w:cs="Calibri"/>
          <w:b/>
          <w:bCs/>
          <w:color w:val="222222"/>
        </w:rPr>
        <w:t>21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4A4180">
        <w:rPr>
          <w:rFonts w:ascii="Calibri" w:hAnsi="Calibri" w:cs="Calibri"/>
          <w:b/>
          <w:bCs/>
          <w:color w:val="222222"/>
        </w:rPr>
        <w:t>2</w:t>
      </w:r>
      <w:r w:rsidR="002F3591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2F3591">
        <w:rPr>
          <w:rFonts w:ascii="Calibri" w:hAnsi="Calibri" w:cs="Calibri"/>
          <w:b/>
          <w:bCs/>
          <w:color w:val="222222"/>
        </w:rPr>
        <w:t>3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Fevereiro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fevereiro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</w:t>
      </w:r>
      <w:r w:rsidR="00C8064D">
        <w:rPr>
          <w:rFonts w:ascii="Calibri" w:hAnsi="Calibri" w:cs="Calibri"/>
        </w:rPr>
        <w:t>º</w:t>
      </w:r>
      <w:r>
        <w:rPr>
          <w:rFonts w:ascii="Calibri" w:hAnsi="Calibri" w:cs="Calibri"/>
        </w:rPr>
        <w:t xml:space="preserve">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Fevereiro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103BCB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2F3591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>janeiro</w:t>
      </w:r>
      <w:r w:rsidR="002F3591">
        <w:rPr>
          <w:rFonts w:ascii="Calibri" w:hAnsi="Calibri" w:cs="Calibri"/>
          <w:lang w:bidi="ar"/>
        </w:rPr>
        <w:t xml:space="preserve"> a fevereiro</w:t>
      </w:r>
      <w:r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822A82">
        <w:rPr>
          <w:rFonts w:ascii="Calibri" w:hAnsi="Calibri" w:cs="Calibri"/>
          <w:lang w:bidi="ar"/>
        </w:rPr>
        <w:t>9</w:t>
      </w:r>
      <w:r>
        <w:rPr>
          <w:rFonts w:ascii="Calibri" w:hAnsi="Calibri" w:cs="Calibri"/>
          <w:lang w:bidi="ar"/>
        </w:rPr>
        <w:t xml:space="preserve"> totalizaram </w:t>
      </w:r>
      <w:r w:rsidR="00C8064D" w:rsidRPr="00C8064D">
        <w:rPr>
          <w:rFonts w:asciiTheme="minorHAnsi" w:hAnsiTheme="minorHAnsi"/>
        </w:rPr>
        <w:t>R$ 762.472,02 (setecentos e sessenta e dois mil, quatrocentos e setenta e dois reais e dois centavos), Despesas Liquidadas de R$ 430.289,89 (Quatrocentos e trinta mil, duzentos e oitenta e nove reais e oitenta e nove centavos), resultando em superávit orçamentário de R$ 332.182,13 (trezentos e trinta e dois mil, cento e oitenta e dois reais e treze centavos</w:t>
      </w:r>
      <w:r w:rsidR="00822A82" w:rsidRPr="00C8064D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1648A4">
        <w:rPr>
          <w:rFonts w:ascii="Calibri" w:hAnsi="Calibri" w:cs="Calibri"/>
          <w:u w:val="single"/>
        </w:rPr>
        <w:t>2</w:t>
      </w:r>
      <w:r w:rsidR="002F3591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2F3591">
        <w:rPr>
          <w:rFonts w:ascii="Calibri" w:hAnsi="Calibri" w:cs="Calibri"/>
          <w:u w:val="single"/>
        </w:rPr>
        <w:t>3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2F3591">
        <w:rPr>
          <w:rFonts w:ascii="Calibri" w:hAnsi="Calibri"/>
          <w:b/>
          <w:sz w:val="32"/>
          <w:szCs w:val="32"/>
        </w:rPr>
        <w:t>8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C80712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C80712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C80712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C80712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C80712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C80712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C80712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80712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</w:t>
            </w:r>
            <w:r w:rsidR="002F3591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648A4">
              <w:rPr>
                <w:rFonts w:ascii="Calibri" w:hAnsi="Calibri"/>
              </w:rPr>
              <w:t>2</w:t>
            </w:r>
            <w:r w:rsidR="002F359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2F359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Fevereiro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C80712">
              <w:rPr>
                <w:rFonts w:ascii="Calibri" w:hAnsi="Calibri"/>
              </w:rPr>
              <w:t>7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</w:t>
            </w:r>
            <w:bookmarkStart w:id="0" w:name="_GoBack"/>
            <w:bookmarkEnd w:id="0"/>
            <w:r>
              <w:rPr>
                <w:rFonts w:ascii="Calibri" w:hAnsi="Calibri"/>
              </w:rPr>
              <w:t>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C80712">
              <w:rPr>
                <w:rFonts w:ascii="Calibri" w:hAnsi="Calibri"/>
              </w:rPr>
              <w:t>7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A06B6E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646EEF" wp14:editId="4F00BAF6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80010</wp:posOffset>
                      </wp:positionV>
                      <wp:extent cx="1533525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6B6E" w:rsidRPr="00A06B6E" w:rsidRDefault="00A06B6E" w:rsidP="00A06B6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46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9pt;margin-top:6.3pt;width:120.75pt;height:2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" filled="f" stroked="f" strokeweight=".5pt">
                      <v:textbox>
                        <w:txbxContent>
                          <w:p w:rsidR="00A06B6E" w:rsidRPr="00A06B6E" w:rsidRDefault="00A06B6E" w:rsidP="00A06B6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80010</wp:posOffset>
                      </wp:positionV>
                      <wp:extent cx="1533525" cy="23812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6B6E" w:rsidRPr="00A06B6E" w:rsidRDefault="00A06B6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06B6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A06B6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100.65pt;margin-top:6.3pt;width:120.75pt;height:18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" filled="f" stroked="f" strokeweight=".5pt">
                      <v:textbox>
                        <w:txbxContent>
                          <w:p w:rsidR="00A06B6E" w:rsidRPr="00A06B6E" w:rsidRDefault="00A06B6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06B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Romeu </w:t>
                            </w:r>
                            <w:proofErr w:type="spellStart"/>
                            <w:r w:rsidRPr="00A06B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82" w:rsidRDefault="005C1D82">
      <w:pPr>
        <w:spacing w:after="0" w:line="240" w:lineRule="auto"/>
      </w:pPr>
      <w:r>
        <w:separator/>
      </w:r>
    </w:p>
  </w:endnote>
  <w:endnote w:type="continuationSeparator" w:id="0">
    <w:p w:rsidR="005C1D82" w:rsidRDefault="005C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82" w:rsidRDefault="005C1D82">
      <w:pPr>
        <w:spacing w:after="0" w:line="240" w:lineRule="auto"/>
      </w:pPr>
      <w:r>
        <w:separator/>
      </w:r>
    </w:p>
  </w:footnote>
  <w:footnote w:type="continuationSeparator" w:id="0">
    <w:p w:rsidR="005C1D82" w:rsidRDefault="005C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C4846"/>
    <w:rsid w:val="001E46C4"/>
    <w:rsid w:val="00247A4F"/>
    <w:rsid w:val="002A1B27"/>
    <w:rsid w:val="002F3591"/>
    <w:rsid w:val="00314170"/>
    <w:rsid w:val="00321E82"/>
    <w:rsid w:val="003C6C4B"/>
    <w:rsid w:val="00451172"/>
    <w:rsid w:val="004A4180"/>
    <w:rsid w:val="004C6936"/>
    <w:rsid w:val="00526FB2"/>
    <w:rsid w:val="005C1D82"/>
    <w:rsid w:val="00616FE2"/>
    <w:rsid w:val="006553E6"/>
    <w:rsid w:val="00655C85"/>
    <w:rsid w:val="0066370A"/>
    <w:rsid w:val="006831DA"/>
    <w:rsid w:val="006B47AA"/>
    <w:rsid w:val="00723012"/>
    <w:rsid w:val="00731E88"/>
    <w:rsid w:val="00747D69"/>
    <w:rsid w:val="007B5FB4"/>
    <w:rsid w:val="007C4336"/>
    <w:rsid w:val="007D3115"/>
    <w:rsid w:val="0081418F"/>
    <w:rsid w:val="00822A82"/>
    <w:rsid w:val="008B190F"/>
    <w:rsid w:val="008F7A37"/>
    <w:rsid w:val="0095399E"/>
    <w:rsid w:val="00A06B6E"/>
    <w:rsid w:val="00A828CF"/>
    <w:rsid w:val="00AA0C97"/>
    <w:rsid w:val="00AD2671"/>
    <w:rsid w:val="00B014B6"/>
    <w:rsid w:val="00B92415"/>
    <w:rsid w:val="00B944D7"/>
    <w:rsid w:val="00C73330"/>
    <w:rsid w:val="00C8064D"/>
    <w:rsid w:val="00C80712"/>
    <w:rsid w:val="00C931D4"/>
    <w:rsid w:val="00C9512B"/>
    <w:rsid w:val="00CE7A8B"/>
    <w:rsid w:val="00D93A70"/>
    <w:rsid w:val="00DD16B9"/>
    <w:rsid w:val="00DE7BC6"/>
    <w:rsid w:val="00E14A66"/>
    <w:rsid w:val="00E26D98"/>
    <w:rsid w:val="00E75A42"/>
    <w:rsid w:val="00E903D5"/>
    <w:rsid w:val="00EC03F6"/>
    <w:rsid w:val="00EC7CA1"/>
    <w:rsid w:val="00ED255F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D7D8"/>
  <w15:docId w15:val="{7F93D5CC-0779-4B9F-ACC9-8F948751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7</cp:revision>
  <cp:lastPrinted>2018-04-17T14:44:00Z</cp:lastPrinted>
  <dcterms:created xsi:type="dcterms:W3CDTF">2019-03-25T16:54:00Z</dcterms:created>
  <dcterms:modified xsi:type="dcterms:W3CDTF">2019-03-28T19:50:00Z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