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Portaria nº </w:t>
      </w:r>
      <w:r>
        <w:rPr>
          <w:rFonts w:ascii="Arial" w:hAnsi="Arial" w:cs="Arial"/>
          <w:b/>
          <w:bCs/>
          <w:sz w:val="22"/>
          <w:szCs w:val="22"/>
          <w:lang w:val="pt-BR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1, de </w:t>
      </w:r>
      <w:r>
        <w:rPr>
          <w:rFonts w:ascii="Arial" w:hAnsi="Arial" w:cs="Arial"/>
          <w:b/>
          <w:bCs/>
          <w:sz w:val="22"/>
          <w:szCs w:val="22"/>
          <w:lang w:val="pt-BR"/>
        </w:rPr>
        <w:t>28</w:t>
      </w:r>
      <w:r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  <w:lang w:val="pt-BR"/>
        </w:rPr>
        <w:t>novembro</w:t>
      </w:r>
      <w:r>
        <w:rPr>
          <w:rFonts w:ascii="Arial" w:hAnsi="Arial" w:cs="Arial"/>
          <w:b/>
          <w:bCs/>
          <w:sz w:val="22"/>
          <w:szCs w:val="22"/>
        </w:rPr>
        <w:t xml:space="preserve"> de 2018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Arial" w:hAnsi="Arial" w:cs="Arial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70"/>
        <w:jc w:val="both"/>
        <w:textAlignment w:val="auto"/>
        <w:outlineLvl w:val="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Institui o horário de expediente do Conselho de Arquitetura e Urbanismo de Goiás.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70"/>
        <w:jc w:val="both"/>
        <w:textAlignment w:val="auto"/>
        <w:outlineLvl w:val="9"/>
        <w:rPr>
          <w:rFonts w:ascii="Arial" w:hAnsi="Arial" w:cs="Arial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18"/>
        <w:jc w:val="both"/>
        <w:textAlignment w:val="auto"/>
        <w:outlineLvl w:val="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PRESIDENTE DO CONSELHO DE ARQUITETURA E URBANISMO DE GOIÁS, </w:t>
      </w:r>
      <w:r>
        <w:rPr>
          <w:rFonts w:ascii="Arial" w:hAnsi="Arial" w:cs="Arial"/>
          <w:bCs/>
          <w:sz w:val="22"/>
          <w:szCs w:val="22"/>
        </w:rPr>
        <w:t>no uso de suas atribuições legais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 lhe confere o art. 35, da lei 12.378, de 31 de dezembro de 2010, o Regimento Geral do CAU/BR e o Regimento Interno do CAU/GO, e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18"/>
        <w:jc w:val="both"/>
        <w:textAlignment w:val="auto"/>
        <w:outlineLvl w:val="9"/>
        <w:rPr>
          <w:rFonts w:ascii="Arial" w:hAnsi="Arial" w:cs="Arial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/>
        <w:jc w:val="both"/>
        <w:textAlignment w:val="auto"/>
        <w:outlineLvl w:val="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 xml:space="preserve"> as atribuições e competência do CAU/GO, conferida pelo art. 34 da lei 12.378, de 31 de dezembro de 2010;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Arial" w:hAnsi="Arial" w:cs="Arial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RESOLVE: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Arial" w:hAnsi="Arial" w:cs="Arial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Artigo 1º - </w:t>
      </w:r>
      <w:r>
        <w:rPr>
          <w:rFonts w:ascii="Arial" w:hAnsi="Arial" w:cs="Arial"/>
          <w:bCs/>
          <w:sz w:val="22"/>
          <w:szCs w:val="22"/>
        </w:rPr>
        <w:t>Fica estabelecido que o horário de expediente do Conselho de Arquitetura e Urbanismo de Goiás – CAU/GO é das 07h</w:t>
      </w:r>
      <w:r>
        <w:rPr>
          <w:rFonts w:ascii="Arial" w:hAnsi="Arial" w:cs="Arial"/>
          <w:bCs/>
          <w:sz w:val="22"/>
          <w:szCs w:val="22"/>
          <w:lang w:val="pt-BR"/>
        </w:rPr>
        <w:t>0</w:t>
      </w:r>
      <w:r>
        <w:rPr>
          <w:rFonts w:ascii="Arial" w:hAnsi="Arial" w:cs="Arial"/>
          <w:bCs/>
          <w:sz w:val="22"/>
          <w:szCs w:val="22"/>
        </w:rPr>
        <w:t>0 às 1</w:t>
      </w:r>
      <w:r>
        <w:rPr>
          <w:rFonts w:ascii="Arial" w:hAnsi="Arial" w:cs="Arial"/>
          <w:bCs/>
          <w:sz w:val="22"/>
          <w:szCs w:val="22"/>
          <w:lang w:val="pt-BR"/>
        </w:rPr>
        <w:t>9</w:t>
      </w:r>
      <w:r>
        <w:rPr>
          <w:rFonts w:ascii="Arial" w:hAnsi="Arial" w:cs="Arial"/>
          <w:bCs/>
          <w:sz w:val="22"/>
          <w:szCs w:val="22"/>
        </w:rPr>
        <w:t>h</w:t>
      </w:r>
      <w:r>
        <w:rPr>
          <w:rFonts w:ascii="Arial" w:hAnsi="Arial" w:cs="Arial"/>
          <w:bCs/>
          <w:sz w:val="22"/>
          <w:szCs w:val="22"/>
          <w:lang w:val="pt-BR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0, de segunda-feira à sexta-feira.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ascii="Arial" w:hAnsi="Arial" w:cs="Arial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Artigo 2º -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eastAsia="SimSun" w:cs="Arial"/>
          <w:color w:val="000000"/>
          <w:sz w:val="22"/>
          <w:szCs w:val="22"/>
          <w:lang w:val="pt-BR" w:eastAsia="zh-CN"/>
        </w:rPr>
        <w:t>A presente Portaria entra em vigor nesta data</w:t>
      </w:r>
      <w:r>
        <w:rPr>
          <w:rFonts w:ascii="Arial" w:hAnsi="Arial" w:cs="Arial"/>
          <w:bCs/>
          <w:sz w:val="22"/>
          <w:szCs w:val="22"/>
        </w:rPr>
        <w:t>, revo</w:t>
      </w:r>
      <w:r>
        <w:rPr>
          <w:rFonts w:ascii="Arial" w:hAnsi="Arial" w:cs="Arial"/>
          <w:bCs/>
          <w:sz w:val="22"/>
          <w:szCs w:val="22"/>
          <w:lang w:val="pt-BR"/>
        </w:rPr>
        <w:t>gando-se a Portaria nº 21, de 11 de abril de 2018.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sz w:val="22"/>
          <w:szCs w:val="2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Arnaldo Mascarenhas Braga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Presidente -</w:t>
      </w:r>
    </w:p>
    <w:sectPr>
      <w:headerReference r:id="rId3" w:type="default"/>
      <w:footerReference r:id="rId4" w:type="default"/>
      <w:pgSz w:w="11906" w:h="16838"/>
      <w:pgMar w:top="215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itstream Vera 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SimSun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2"/>
  </w:compat>
  <w:rsids>
    <w:rsidRoot w:val="00092B28"/>
    <w:rsid w:val="00005933"/>
    <w:rsid w:val="0002409E"/>
    <w:rsid w:val="00024522"/>
    <w:rsid w:val="00092B28"/>
    <w:rsid w:val="00096E13"/>
    <w:rsid w:val="000B65DE"/>
    <w:rsid w:val="000C3B24"/>
    <w:rsid w:val="000F3222"/>
    <w:rsid w:val="001010F2"/>
    <w:rsid w:val="00107842"/>
    <w:rsid w:val="00110AD5"/>
    <w:rsid w:val="00114D72"/>
    <w:rsid w:val="00117E39"/>
    <w:rsid w:val="0012043A"/>
    <w:rsid w:val="001362E5"/>
    <w:rsid w:val="001A1006"/>
    <w:rsid w:val="001C5FF2"/>
    <w:rsid w:val="001E1ABD"/>
    <w:rsid w:val="002119EC"/>
    <w:rsid w:val="002163E1"/>
    <w:rsid w:val="00267F19"/>
    <w:rsid w:val="00284D54"/>
    <w:rsid w:val="002926B1"/>
    <w:rsid w:val="002E5E7B"/>
    <w:rsid w:val="002E7A08"/>
    <w:rsid w:val="00360EA6"/>
    <w:rsid w:val="003853BB"/>
    <w:rsid w:val="00387432"/>
    <w:rsid w:val="003D524B"/>
    <w:rsid w:val="003D6E2E"/>
    <w:rsid w:val="004149B8"/>
    <w:rsid w:val="00422115"/>
    <w:rsid w:val="004546AB"/>
    <w:rsid w:val="0048253F"/>
    <w:rsid w:val="004D35CB"/>
    <w:rsid w:val="005168CB"/>
    <w:rsid w:val="005377E1"/>
    <w:rsid w:val="005533ED"/>
    <w:rsid w:val="005C4F5F"/>
    <w:rsid w:val="005E7B8F"/>
    <w:rsid w:val="00604E5C"/>
    <w:rsid w:val="00607C74"/>
    <w:rsid w:val="006A4CAE"/>
    <w:rsid w:val="006B1B48"/>
    <w:rsid w:val="006B6FF5"/>
    <w:rsid w:val="006C7FEA"/>
    <w:rsid w:val="006F3113"/>
    <w:rsid w:val="007A1F46"/>
    <w:rsid w:val="007B6C07"/>
    <w:rsid w:val="007D43BA"/>
    <w:rsid w:val="007D6632"/>
    <w:rsid w:val="007F2AE3"/>
    <w:rsid w:val="008047BC"/>
    <w:rsid w:val="008119D2"/>
    <w:rsid w:val="008308DF"/>
    <w:rsid w:val="008B22CB"/>
    <w:rsid w:val="008C4A4B"/>
    <w:rsid w:val="009034D1"/>
    <w:rsid w:val="009178FA"/>
    <w:rsid w:val="00926A84"/>
    <w:rsid w:val="00951EE9"/>
    <w:rsid w:val="009545E4"/>
    <w:rsid w:val="0095577B"/>
    <w:rsid w:val="00966EF0"/>
    <w:rsid w:val="00980B3E"/>
    <w:rsid w:val="009D7701"/>
    <w:rsid w:val="009E504E"/>
    <w:rsid w:val="00A270C7"/>
    <w:rsid w:val="00A37A56"/>
    <w:rsid w:val="00A82607"/>
    <w:rsid w:val="00AA1D33"/>
    <w:rsid w:val="00AB3577"/>
    <w:rsid w:val="00AD0D77"/>
    <w:rsid w:val="00AE3F1D"/>
    <w:rsid w:val="00AF738D"/>
    <w:rsid w:val="00AF74A1"/>
    <w:rsid w:val="00B375A7"/>
    <w:rsid w:val="00B85380"/>
    <w:rsid w:val="00C45910"/>
    <w:rsid w:val="00CC3E3D"/>
    <w:rsid w:val="00CD0C79"/>
    <w:rsid w:val="00CF17BE"/>
    <w:rsid w:val="00CF7B8B"/>
    <w:rsid w:val="00D37EEF"/>
    <w:rsid w:val="00D565F9"/>
    <w:rsid w:val="00DA3F3A"/>
    <w:rsid w:val="00DD3B3F"/>
    <w:rsid w:val="00E10E55"/>
    <w:rsid w:val="00E27772"/>
    <w:rsid w:val="00E345E9"/>
    <w:rsid w:val="00E67C26"/>
    <w:rsid w:val="00E835D7"/>
    <w:rsid w:val="00ED7754"/>
    <w:rsid w:val="00EE6D33"/>
    <w:rsid w:val="00F02EB1"/>
    <w:rsid w:val="00F14464"/>
    <w:rsid w:val="00F22E77"/>
    <w:rsid w:val="00F6396C"/>
    <w:rsid w:val="00F63FD8"/>
    <w:rsid w:val="00F80B24"/>
    <w:rsid w:val="00F845E6"/>
    <w:rsid w:val="00F91A45"/>
    <w:rsid w:val="00FA2225"/>
    <w:rsid w:val="00FD015E"/>
    <w:rsid w:val="15B33983"/>
    <w:rsid w:val="2CD7485C"/>
    <w:rsid w:val="70B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mbria" w:hAnsi="Cambria" w:eastAsia="MS Mincho" w:cs="Times New Roman"/>
      <w:sz w:val="24"/>
      <w:szCs w:val="24"/>
      <w:lang w:val="pt-BR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pPr>
      <w:keepNext w:val="0"/>
      <w:keepLines w:val="0"/>
      <w:widowControl w:val="0"/>
      <w:suppressLineNumbers w:val="0"/>
      <w:autoSpaceDE/>
      <w:autoSpaceDN w:val="0"/>
      <w:spacing w:before="0" w:beforeAutospacing="0" w:after="0" w:afterAutospacing="0"/>
      <w:ind w:left="0" w:right="0"/>
    </w:pPr>
    <w:rPr>
      <w:rFonts w:hint="default" w:ascii="Times New Roman" w:hAnsi="Times New Roman" w:cs="Mangal"/>
      <w:kern w:val="2"/>
      <w:sz w:val="24"/>
      <w:szCs w:val="24"/>
      <w:lang w:eastAsia="zh-CN"/>
    </w:rPr>
    <w:tblPr>
      <w:tblLayout w:type="fixed"/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Body Text"/>
    <w:basedOn w:val="1"/>
    <w:link w:val="15"/>
    <w:semiHidden/>
    <w:uiPriority w:val="0"/>
    <w:pPr>
      <w:widowControl w:val="0"/>
      <w:suppressAutoHyphens/>
      <w:spacing w:after="120"/>
    </w:pPr>
    <w:rPr>
      <w:rFonts w:cs="Cambria"/>
      <w:lang w:eastAsia="ar-SA"/>
    </w:rPr>
  </w:style>
  <w:style w:type="paragraph" w:styleId="3">
    <w:name w:val="Normal (Web)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paragraph" w:styleId="4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12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Cabeçalho Char"/>
    <w:basedOn w:val="7"/>
    <w:link w:val="4"/>
    <w:qFormat/>
    <w:uiPriority w:val="99"/>
  </w:style>
  <w:style w:type="character" w:customStyle="1" w:styleId="12">
    <w:name w:val="Rodapé Char"/>
    <w:basedOn w:val="7"/>
    <w:link w:val="5"/>
    <w:qFormat/>
    <w:uiPriority w:val="99"/>
  </w:style>
  <w:style w:type="character" w:customStyle="1" w:styleId="13">
    <w:name w:val="Texto de balão Char"/>
    <w:basedOn w:val="7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4">
    <w:name w:val="Parágrafo da Lista1"/>
    <w:basedOn w:val="1"/>
    <w:uiPriority w:val="0"/>
    <w:pPr>
      <w:ind w:left="708"/>
    </w:pPr>
    <w:rPr>
      <w:rFonts w:ascii="Times New Roman" w:hAnsi="Times New Roman" w:eastAsia="Times New Roman"/>
      <w:sz w:val="20"/>
      <w:szCs w:val="20"/>
      <w:lang w:eastAsia="pt-BR"/>
    </w:rPr>
  </w:style>
  <w:style w:type="character" w:customStyle="1" w:styleId="15">
    <w:name w:val="Corpo de texto Char"/>
    <w:basedOn w:val="7"/>
    <w:link w:val="2"/>
    <w:semiHidden/>
    <w:uiPriority w:val="0"/>
    <w:rPr>
      <w:rFonts w:ascii="Cambria" w:hAnsi="Cambria" w:eastAsia="MS Mincho" w:cs="Cambria"/>
      <w:sz w:val="24"/>
      <w:szCs w:val="24"/>
      <w:lang w:eastAsia="ar-SA"/>
    </w:rPr>
  </w:style>
  <w:style w:type="paragraph" w:customStyle="1" w:styleId="16">
    <w:name w:val="Estilo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customStyle="1" w:styleId="17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Bitstream Vera Sans" w:cs="Lucidasans"/>
      <w:color w:val="000000"/>
      <w:kern w:val="3"/>
      <w:sz w:val="24"/>
      <w:szCs w:val="24"/>
      <w:lang w:val="pt-BR" w:eastAsia="pt-BR" w:bidi="pt-BR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texto1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686</Characters>
  <Lines>5</Lines>
  <Paragraphs>1</Paragraphs>
  <TotalTime>125</TotalTime>
  <ScaleCrop>false</ScaleCrop>
  <LinksUpToDate>false</LinksUpToDate>
  <CharactersWithSpaces>811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2012-06-05T13:28:00Z</dcterms:created>
  <dc:creator>cristiane</dc:creator>
  <cp:lastModifiedBy>Financeiro</cp:lastModifiedBy>
  <cp:lastPrinted>2018-04-11T12:50:00Z</cp:lastPrinted>
  <dcterms:modified xsi:type="dcterms:W3CDTF">2018-11-28T16:24:21Z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